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21731" w14:textId="152A5CE7" w:rsidR="005F30D6" w:rsidRDefault="005F30D6" w:rsidP="005F30D6">
      <w:pPr>
        <w:spacing w:line="580" w:lineRule="exact"/>
        <w:ind w:firstLine="640"/>
        <w:jc w:val="center"/>
        <w:rPr>
          <w:rFonts w:ascii="仿宋_GB2312" w:eastAsia="仿宋_GB2312" w:hAnsi="仿宋_GB2312" w:cs="仿宋_GB2312"/>
          <w:sz w:val="32"/>
          <w:szCs w:val="32"/>
        </w:rPr>
      </w:pPr>
      <w:r w:rsidRPr="00D17936">
        <w:rPr>
          <w:rFonts w:ascii="仿宋_GB2312" w:eastAsia="仿宋_GB2312" w:hAnsi="仿宋_GB2312" w:cs="仿宋_GB2312" w:hint="eastAsia"/>
          <w:sz w:val="32"/>
          <w:szCs w:val="32"/>
        </w:rPr>
        <w:t>清深国院规〔2021〕</w:t>
      </w:r>
      <w:r>
        <w:rPr>
          <w:rFonts w:ascii="仿宋_GB2312" w:eastAsia="仿宋_GB2312" w:hAnsi="仿宋_GB2312" w:cs="仿宋_GB2312"/>
          <w:sz w:val="32"/>
          <w:szCs w:val="32"/>
        </w:rPr>
        <w:t>3</w:t>
      </w:r>
      <w:r w:rsidRPr="00D17936">
        <w:rPr>
          <w:rFonts w:ascii="仿宋_GB2312" w:eastAsia="仿宋_GB2312" w:hAnsi="仿宋_GB2312" w:cs="仿宋_GB2312" w:hint="eastAsia"/>
          <w:sz w:val="32"/>
          <w:szCs w:val="32"/>
        </w:rPr>
        <w:t>号        签发：高虹</w:t>
      </w:r>
    </w:p>
    <w:p w14:paraId="49F0666D" w14:textId="77777777" w:rsidR="005F30D6" w:rsidRPr="00D17936" w:rsidRDefault="005F30D6" w:rsidP="005F30D6">
      <w:pPr>
        <w:spacing w:line="580" w:lineRule="exact"/>
        <w:ind w:firstLineChars="0" w:firstLine="0"/>
        <w:jc w:val="center"/>
        <w:rPr>
          <w:rFonts w:ascii="仿宋_GB2312" w:eastAsia="仿宋_GB2312" w:hAnsi="仿宋_GB2312" w:cs="仿宋_GB2312"/>
          <w:sz w:val="32"/>
          <w:szCs w:val="32"/>
        </w:rPr>
      </w:pPr>
    </w:p>
    <w:p w14:paraId="26964335" w14:textId="197248D3" w:rsidR="005F30D6" w:rsidRPr="00D17936" w:rsidRDefault="005F30D6" w:rsidP="005F30D6">
      <w:pPr>
        <w:spacing w:line="560" w:lineRule="exact"/>
        <w:ind w:firstLineChars="0" w:firstLine="0"/>
        <w:jc w:val="center"/>
        <w:rPr>
          <w:rFonts w:ascii="方正小标宋简体" w:eastAsia="方正小标宋简体" w:hAnsi="方正小标宋简体"/>
          <w:sz w:val="36"/>
          <w:szCs w:val="36"/>
        </w:rPr>
      </w:pPr>
      <w:r w:rsidRPr="00D17936">
        <w:rPr>
          <w:rFonts w:ascii="方正小标宋简体" w:eastAsia="方正小标宋简体" w:hAnsi="方正小标宋简体" w:hint="eastAsia"/>
          <w:sz w:val="36"/>
          <w:szCs w:val="36"/>
        </w:rPr>
        <w:t>关于印发《清华大学深圳国际研究生院</w:t>
      </w:r>
      <w:r w:rsidRPr="00C31592">
        <w:rPr>
          <w:rFonts w:ascii="方正小标宋简体" w:eastAsia="方正小标宋简体" w:hAnsi="方正小标宋简体" w:cs="Times New Roman" w:hint="eastAsia"/>
          <w:sz w:val="36"/>
          <w:szCs w:val="36"/>
        </w:rPr>
        <w:t>科研项目对外委托支出项目管理办法（修订）</w:t>
      </w:r>
      <w:r w:rsidRPr="00D17936">
        <w:rPr>
          <w:rFonts w:ascii="方正小标宋简体" w:eastAsia="方正小标宋简体" w:hAnsi="方正小标宋简体" w:hint="eastAsia"/>
          <w:sz w:val="36"/>
          <w:szCs w:val="36"/>
        </w:rPr>
        <w:t>》的通知</w:t>
      </w:r>
    </w:p>
    <w:p w14:paraId="6D9D1966" w14:textId="77777777" w:rsidR="005F30D6" w:rsidRPr="00D17936" w:rsidRDefault="005F30D6" w:rsidP="005F30D6">
      <w:pPr>
        <w:spacing w:line="580" w:lineRule="exact"/>
        <w:ind w:firstLine="643"/>
        <w:jc w:val="center"/>
        <w:rPr>
          <w:rFonts w:ascii="宋体" w:hAnsi="宋体"/>
          <w:b/>
          <w:sz w:val="32"/>
        </w:rPr>
      </w:pPr>
      <w:r w:rsidRPr="00D17936">
        <w:rPr>
          <w:rFonts w:ascii="宋体" w:hAnsi="宋体"/>
          <w:b/>
          <w:sz w:val="32"/>
        </w:rPr>
        <w:t xml:space="preserve"> </w:t>
      </w:r>
    </w:p>
    <w:p w14:paraId="3EE45365" w14:textId="77777777" w:rsidR="005F30D6" w:rsidRPr="00D17936" w:rsidRDefault="005F30D6" w:rsidP="005F30D6">
      <w:pPr>
        <w:spacing w:line="580" w:lineRule="exact"/>
        <w:ind w:firstLineChars="0" w:firstLine="0"/>
        <w:rPr>
          <w:rFonts w:ascii="仿宋_GB2312" w:eastAsia="仿宋_GB2312" w:hAnsi="仿宋_GB2312" w:cs="仿宋_GB2312"/>
          <w:sz w:val="32"/>
          <w:szCs w:val="32"/>
        </w:rPr>
      </w:pPr>
      <w:r w:rsidRPr="00D17936">
        <w:rPr>
          <w:rFonts w:ascii="仿宋_GB2312" w:eastAsia="仿宋_GB2312" w:hAnsi="仿宋_GB2312" w:cs="仿宋_GB2312" w:hint="eastAsia"/>
          <w:sz w:val="32"/>
          <w:szCs w:val="32"/>
        </w:rPr>
        <w:t>各单位：</w:t>
      </w:r>
    </w:p>
    <w:p w14:paraId="58600E8D" w14:textId="216FF903" w:rsidR="005F30D6" w:rsidRPr="00D17936" w:rsidRDefault="005F30D6" w:rsidP="005F30D6">
      <w:pPr>
        <w:spacing w:line="580" w:lineRule="exact"/>
        <w:ind w:firstLine="640"/>
        <w:rPr>
          <w:rFonts w:ascii="仿宋_GB2312" w:eastAsia="仿宋_GB2312" w:hAnsi="仿宋_GB2312" w:cs="仿宋_GB2312"/>
          <w:sz w:val="32"/>
          <w:szCs w:val="32"/>
        </w:rPr>
      </w:pPr>
      <w:r w:rsidRPr="005F30D6">
        <w:rPr>
          <w:rFonts w:ascii="仿宋_GB2312" w:eastAsia="仿宋_GB2312" w:hAnsi="仿宋_GB2312" w:cs="仿宋_GB2312" w:hint="eastAsia"/>
          <w:sz w:val="32"/>
          <w:szCs w:val="32"/>
        </w:rPr>
        <w:t>《清华大学深圳国际研究生院科研项目对外委托支出项目管理办法（修订）》</w:t>
      </w:r>
      <w:r w:rsidRPr="00D17936">
        <w:rPr>
          <w:rFonts w:ascii="仿宋_GB2312" w:eastAsia="仿宋_GB2312" w:hAnsi="仿宋_GB2312" w:cs="仿宋_GB2312" w:hint="eastAsia"/>
          <w:sz w:val="32"/>
          <w:szCs w:val="32"/>
        </w:rPr>
        <w:t>已经二</w:t>
      </w:r>
      <w:r w:rsidRPr="00D17936">
        <w:rPr>
          <w:rFonts w:ascii="微软雅黑" w:eastAsia="微软雅黑" w:hAnsi="微软雅黑" w:cs="微软雅黑" w:hint="eastAsia"/>
          <w:sz w:val="32"/>
          <w:szCs w:val="32"/>
        </w:rPr>
        <w:t>〇</w:t>
      </w:r>
      <w:r w:rsidRPr="00D17936">
        <w:rPr>
          <w:rFonts w:ascii="仿宋_GB2312" w:eastAsia="仿宋_GB2312" w:hAnsi="仿宋_GB2312" w:cs="仿宋_GB2312" w:hint="eastAsia"/>
          <w:sz w:val="32"/>
          <w:szCs w:val="32"/>
        </w:rPr>
        <w:t>二一年第十三次院务会（2021年5月31日）审议通过。请遵照执行。</w:t>
      </w:r>
    </w:p>
    <w:p w14:paraId="781B0E49" w14:textId="77777777" w:rsidR="005F30D6" w:rsidRPr="00D17936" w:rsidRDefault="005F30D6" w:rsidP="005F30D6">
      <w:pPr>
        <w:spacing w:line="580" w:lineRule="exact"/>
        <w:ind w:firstLine="640"/>
        <w:rPr>
          <w:rFonts w:ascii="仿宋_GB2312" w:eastAsia="仿宋_GB2312" w:hAnsi="仿宋_GB2312" w:cs="仿宋_GB2312"/>
          <w:sz w:val="32"/>
          <w:szCs w:val="32"/>
        </w:rPr>
      </w:pPr>
    </w:p>
    <w:p w14:paraId="41000945" w14:textId="77777777" w:rsidR="005F30D6" w:rsidRPr="00D17936" w:rsidRDefault="005F30D6" w:rsidP="005F30D6">
      <w:pPr>
        <w:spacing w:line="580" w:lineRule="exact"/>
        <w:ind w:firstLineChars="1300" w:firstLine="4160"/>
        <w:rPr>
          <w:rFonts w:ascii="仿宋_GB2312" w:eastAsia="仿宋_GB2312" w:hAnsi="仿宋_GB2312" w:cs="仿宋_GB2312"/>
          <w:sz w:val="32"/>
          <w:szCs w:val="32"/>
        </w:rPr>
      </w:pPr>
      <w:r w:rsidRPr="00D17936">
        <w:rPr>
          <w:rFonts w:ascii="仿宋_GB2312" w:eastAsia="仿宋_GB2312" w:hAnsi="仿宋_GB2312" w:cs="仿宋_GB2312" w:hint="eastAsia"/>
          <w:sz w:val="32"/>
          <w:szCs w:val="32"/>
        </w:rPr>
        <w:t>清华大学深圳国际研究生院</w:t>
      </w:r>
    </w:p>
    <w:p w14:paraId="3970748F" w14:textId="77777777" w:rsidR="005F30D6" w:rsidRDefault="005F30D6" w:rsidP="005F30D6">
      <w:pPr>
        <w:spacing w:line="580" w:lineRule="exact"/>
        <w:ind w:firstLineChars="1600" w:firstLine="5120"/>
        <w:rPr>
          <w:rFonts w:ascii="仿宋_GB2312" w:eastAsia="仿宋_GB2312" w:hAnsi="仿宋_GB2312" w:cs="仿宋_GB2312"/>
          <w:sz w:val="32"/>
          <w:szCs w:val="32"/>
        </w:rPr>
      </w:pPr>
      <w:r w:rsidRPr="00D17936">
        <w:rPr>
          <w:rFonts w:ascii="仿宋_GB2312" w:eastAsia="仿宋_GB2312" w:hAnsi="仿宋_GB2312" w:cs="仿宋_GB2312" w:hint="eastAsia"/>
          <w:sz w:val="32"/>
          <w:szCs w:val="32"/>
        </w:rPr>
        <w:t>2021年7月2日</w:t>
      </w:r>
    </w:p>
    <w:p w14:paraId="626D87DC" w14:textId="77777777" w:rsidR="00C31592" w:rsidRPr="005F30D6" w:rsidRDefault="00C31592" w:rsidP="00C31592">
      <w:pPr>
        <w:ind w:firstLine="643"/>
        <w:jc w:val="center"/>
        <w:rPr>
          <w:rFonts w:ascii="宋体" w:eastAsia="宋体" w:hAnsi="宋体" w:cs="Times New Roman"/>
          <w:b/>
          <w:sz w:val="32"/>
          <w:szCs w:val="24"/>
        </w:rPr>
      </w:pPr>
    </w:p>
    <w:p w14:paraId="21CE1E54" w14:textId="77777777" w:rsidR="00C31592" w:rsidRDefault="00504C4E" w:rsidP="00C31592">
      <w:pPr>
        <w:spacing w:line="560" w:lineRule="exact"/>
        <w:ind w:firstLineChars="0" w:firstLine="0"/>
        <w:jc w:val="center"/>
        <w:rPr>
          <w:rFonts w:ascii="方正小标宋简体" w:eastAsia="方正小标宋简体" w:hAnsi="方正小标宋简体" w:cs="Times New Roman"/>
          <w:sz w:val="36"/>
          <w:szCs w:val="36"/>
        </w:rPr>
      </w:pPr>
      <w:r w:rsidRPr="00C31592">
        <w:rPr>
          <w:rFonts w:ascii="方正小标宋简体" w:eastAsia="方正小标宋简体" w:hAnsi="方正小标宋简体" w:cs="Times New Roman" w:hint="eastAsia"/>
          <w:sz w:val="36"/>
          <w:szCs w:val="36"/>
        </w:rPr>
        <w:t>清华大学深圳</w:t>
      </w:r>
      <w:r w:rsidR="00533A38" w:rsidRPr="00C31592">
        <w:rPr>
          <w:rFonts w:ascii="方正小标宋简体" w:eastAsia="方正小标宋简体" w:hAnsi="方正小标宋简体" w:cs="Times New Roman" w:hint="eastAsia"/>
          <w:sz w:val="36"/>
          <w:szCs w:val="36"/>
        </w:rPr>
        <w:t>国际</w:t>
      </w:r>
      <w:r w:rsidRPr="00C31592">
        <w:rPr>
          <w:rFonts w:ascii="方正小标宋简体" w:eastAsia="方正小标宋简体" w:hAnsi="方正小标宋简体" w:cs="Times New Roman" w:hint="eastAsia"/>
          <w:sz w:val="36"/>
          <w:szCs w:val="36"/>
        </w:rPr>
        <w:t>研究生院</w:t>
      </w:r>
    </w:p>
    <w:p w14:paraId="0E7B2D7C" w14:textId="1657C37C" w:rsidR="00E63FB5" w:rsidRDefault="00504C4E" w:rsidP="00C31592">
      <w:pPr>
        <w:spacing w:line="560" w:lineRule="exact"/>
        <w:ind w:firstLineChars="0" w:firstLine="0"/>
        <w:jc w:val="center"/>
        <w:rPr>
          <w:rFonts w:ascii="方正小标宋简体" w:eastAsia="方正小标宋简体" w:hAnsi="方正小标宋简体" w:cs="Times New Roman"/>
          <w:sz w:val="36"/>
          <w:szCs w:val="36"/>
        </w:rPr>
      </w:pPr>
      <w:r w:rsidRPr="00C31592">
        <w:rPr>
          <w:rFonts w:ascii="方正小标宋简体" w:eastAsia="方正小标宋简体" w:hAnsi="方正小标宋简体" w:cs="Times New Roman" w:hint="eastAsia"/>
          <w:sz w:val="36"/>
          <w:szCs w:val="36"/>
        </w:rPr>
        <w:t>科研项目对外委托支出项目管理办法</w:t>
      </w:r>
      <w:r w:rsidR="003A038A" w:rsidRPr="00C31592">
        <w:rPr>
          <w:rFonts w:ascii="方正小标宋简体" w:eastAsia="方正小标宋简体" w:hAnsi="方正小标宋简体" w:cs="Times New Roman" w:hint="eastAsia"/>
          <w:sz w:val="36"/>
          <w:szCs w:val="36"/>
        </w:rPr>
        <w:t>（修订）</w:t>
      </w:r>
    </w:p>
    <w:p w14:paraId="6C71F055" w14:textId="77777777" w:rsidR="00B638DC" w:rsidRDefault="00B638DC" w:rsidP="00B638DC">
      <w:pPr>
        <w:spacing w:line="560" w:lineRule="exact"/>
        <w:ind w:firstLineChars="0" w:firstLine="0"/>
        <w:jc w:val="center"/>
        <w:rPr>
          <w:rFonts w:ascii="仿宋_GB2312" w:eastAsia="仿宋_GB2312"/>
          <w:sz w:val="32"/>
          <w:szCs w:val="32"/>
        </w:rPr>
      </w:pPr>
      <w:r w:rsidRPr="00CB70CA">
        <w:rPr>
          <w:rFonts w:ascii="仿宋_GB2312" w:eastAsia="仿宋_GB2312" w:hint="eastAsia"/>
          <w:sz w:val="32"/>
          <w:szCs w:val="32"/>
        </w:rPr>
        <w:t>二</w:t>
      </w:r>
      <w:r w:rsidRPr="00CB70CA">
        <w:rPr>
          <w:rFonts w:ascii="微软雅黑" w:eastAsia="微软雅黑" w:hAnsi="微软雅黑" w:cs="微软雅黑" w:hint="eastAsia"/>
          <w:sz w:val="32"/>
          <w:szCs w:val="32"/>
        </w:rPr>
        <w:t>〇</w:t>
      </w:r>
      <w:r w:rsidRPr="00CB70CA">
        <w:rPr>
          <w:rFonts w:ascii="仿宋_GB2312" w:eastAsia="仿宋_GB2312" w:hAnsi="仿宋_GB2312" w:cs="仿宋_GB2312" w:hint="eastAsia"/>
          <w:sz w:val="32"/>
          <w:szCs w:val="32"/>
        </w:rPr>
        <w:t>一八年第十次院务会（</w:t>
      </w:r>
      <w:r w:rsidRPr="00CB70CA">
        <w:rPr>
          <w:rFonts w:ascii="仿宋_GB2312" w:eastAsia="仿宋_GB2312" w:hint="eastAsia"/>
          <w:sz w:val="32"/>
          <w:szCs w:val="32"/>
        </w:rPr>
        <w:t>2018年10月9日）审议通过</w:t>
      </w:r>
    </w:p>
    <w:p w14:paraId="6A1DE4FD" w14:textId="77777777" w:rsidR="00B638DC" w:rsidRDefault="00B638DC" w:rsidP="00B638DC">
      <w:pPr>
        <w:spacing w:line="560" w:lineRule="exact"/>
        <w:ind w:firstLineChars="0" w:firstLine="0"/>
        <w:jc w:val="center"/>
        <w:rPr>
          <w:rFonts w:ascii="仿宋_GB2312" w:eastAsia="仿宋_GB2312" w:hAnsi="仿宋_GB2312" w:cs="仿宋_GB2312"/>
          <w:sz w:val="32"/>
          <w:szCs w:val="32"/>
        </w:rPr>
      </w:pPr>
      <w:r>
        <w:rPr>
          <w:rFonts w:ascii="仿宋_GB2312" w:eastAsia="仿宋_GB2312" w:hint="eastAsia"/>
          <w:sz w:val="32"/>
          <w:szCs w:val="32"/>
        </w:rPr>
        <w:t>二</w:t>
      </w:r>
      <w:r w:rsidRPr="001D2A78">
        <w:rPr>
          <w:rFonts w:ascii="微软雅黑" w:eastAsia="微软雅黑" w:hAnsi="微软雅黑" w:cs="微软雅黑" w:hint="eastAsia"/>
          <w:sz w:val="32"/>
          <w:szCs w:val="32"/>
        </w:rPr>
        <w:t>〇</w:t>
      </w:r>
      <w:r w:rsidRPr="001D2A78">
        <w:rPr>
          <w:rFonts w:ascii="仿宋_GB2312" w:eastAsia="仿宋_GB2312" w:hAnsi="仿宋_GB2312" w:cs="仿宋_GB2312" w:hint="eastAsia"/>
          <w:sz w:val="32"/>
          <w:szCs w:val="32"/>
        </w:rPr>
        <w:t>二一年第</w:t>
      </w:r>
      <w:r>
        <w:rPr>
          <w:rFonts w:ascii="仿宋_GB2312" w:eastAsia="仿宋_GB2312" w:hAnsi="仿宋_GB2312" w:cs="仿宋_GB2312" w:hint="eastAsia"/>
          <w:sz w:val="32"/>
          <w:szCs w:val="32"/>
        </w:rPr>
        <w:t>十三次院务会（2</w:t>
      </w:r>
      <w:r>
        <w:rPr>
          <w:rFonts w:ascii="仿宋_GB2312" w:eastAsia="仿宋_GB2312" w:hAnsi="仿宋_GB2312" w:cs="仿宋_GB2312"/>
          <w:sz w:val="32"/>
          <w:szCs w:val="32"/>
        </w:rPr>
        <w:t>021</w:t>
      </w:r>
      <w:r>
        <w:rPr>
          <w:rFonts w:ascii="仿宋_GB2312" w:eastAsia="仿宋_GB2312" w:hAnsi="仿宋_GB2312" w:cs="仿宋_GB2312" w:hint="eastAsia"/>
          <w:sz w:val="32"/>
          <w:szCs w:val="32"/>
        </w:rPr>
        <w:t>年</w:t>
      </w:r>
      <w:r>
        <w:rPr>
          <w:rFonts w:ascii="仿宋_GB2312" w:eastAsia="仿宋_GB2312" w:hAnsi="仿宋_GB2312" w:cs="仿宋_GB2312"/>
          <w:sz w:val="32"/>
          <w:szCs w:val="32"/>
        </w:rPr>
        <w:t>5</w:t>
      </w:r>
      <w:r>
        <w:rPr>
          <w:rFonts w:ascii="仿宋_GB2312" w:eastAsia="仿宋_GB2312" w:hAnsi="仿宋_GB2312" w:cs="仿宋_GB2312" w:hint="eastAsia"/>
          <w:sz w:val="32"/>
          <w:szCs w:val="32"/>
        </w:rPr>
        <w:t>月</w:t>
      </w:r>
      <w:r>
        <w:rPr>
          <w:rFonts w:ascii="仿宋_GB2312" w:eastAsia="仿宋_GB2312" w:hAnsi="仿宋_GB2312" w:cs="仿宋_GB2312"/>
          <w:sz w:val="32"/>
          <w:szCs w:val="32"/>
        </w:rPr>
        <w:t>31</w:t>
      </w:r>
      <w:r>
        <w:rPr>
          <w:rFonts w:ascii="仿宋_GB2312" w:eastAsia="仿宋_GB2312" w:hAnsi="仿宋_GB2312" w:cs="仿宋_GB2312" w:hint="eastAsia"/>
          <w:sz w:val="32"/>
          <w:szCs w:val="32"/>
        </w:rPr>
        <w:t>日）修订</w:t>
      </w:r>
    </w:p>
    <w:p w14:paraId="3FF31B7A" w14:textId="77777777" w:rsidR="00B638DC" w:rsidRPr="00B638DC" w:rsidRDefault="00B638DC" w:rsidP="00C31592">
      <w:pPr>
        <w:spacing w:line="560" w:lineRule="exact"/>
        <w:ind w:firstLineChars="0" w:firstLine="0"/>
        <w:jc w:val="center"/>
        <w:rPr>
          <w:rFonts w:ascii="方正小标宋简体" w:eastAsia="方正小标宋简体" w:hAnsi="方正小标宋简体" w:cs="Times New Roman"/>
          <w:sz w:val="36"/>
          <w:szCs w:val="36"/>
        </w:rPr>
      </w:pPr>
    </w:p>
    <w:p w14:paraId="7C2602F6" w14:textId="77777777" w:rsidR="00E63FB5" w:rsidRPr="00C31592" w:rsidRDefault="00504C4E" w:rsidP="00C31592">
      <w:pPr>
        <w:pStyle w:val="a4"/>
        <w:adjustRightInd w:val="0"/>
        <w:snapToGrid w:val="0"/>
        <w:spacing w:line="560" w:lineRule="exact"/>
        <w:ind w:firstLineChars="0" w:firstLine="0"/>
        <w:jc w:val="center"/>
        <w:rPr>
          <w:rFonts w:ascii="黑体" w:eastAsia="黑体" w:hAnsi="黑体"/>
          <w:bCs/>
          <w:color w:val="000000" w:themeColor="text1"/>
          <w:sz w:val="32"/>
          <w:szCs w:val="32"/>
        </w:rPr>
      </w:pPr>
      <w:r w:rsidRPr="00C31592">
        <w:rPr>
          <w:rFonts w:ascii="黑体" w:eastAsia="黑体" w:hAnsi="黑体" w:hint="eastAsia"/>
          <w:bCs/>
          <w:color w:val="000000" w:themeColor="text1"/>
          <w:sz w:val="32"/>
          <w:szCs w:val="32"/>
        </w:rPr>
        <w:t>第一章　总则</w:t>
      </w:r>
    </w:p>
    <w:p w14:paraId="594C8AC1" w14:textId="53704F82" w:rsidR="00E63FB5" w:rsidRPr="00C31592" w:rsidRDefault="00504C4E" w:rsidP="00C31592">
      <w:pPr>
        <w:pStyle w:val="a4"/>
        <w:numPr>
          <w:ilvl w:val="0"/>
          <w:numId w:val="1"/>
        </w:numPr>
        <w:adjustRightInd w:val="0"/>
        <w:snapToGrid w:val="0"/>
        <w:spacing w:line="580" w:lineRule="exact"/>
        <w:ind w:left="0" w:firstLine="640"/>
        <w:rPr>
          <w:rFonts w:ascii="仿宋_GB2312" w:eastAsia="仿宋_GB2312" w:hAnsiTheme="minorEastAsia"/>
          <w:sz w:val="32"/>
          <w:szCs w:val="32"/>
        </w:rPr>
      </w:pPr>
      <w:r w:rsidRPr="00C31592">
        <w:rPr>
          <w:rFonts w:ascii="仿宋_GB2312" w:eastAsia="仿宋_GB2312" w:hAnsiTheme="minorEastAsia" w:hint="eastAsia"/>
          <w:sz w:val="32"/>
          <w:szCs w:val="32"/>
        </w:rPr>
        <w:t xml:space="preserve"> 为规范我院科研项目对外委托支出项目管理，根据《中华人民共和国</w:t>
      </w:r>
      <w:r w:rsidR="0068578A" w:rsidRPr="00C31592">
        <w:rPr>
          <w:rFonts w:ascii="仿宋_GB2312" w:eastAsia="仿宋_GB2312" w:hAnsiTheme="minorEastAsia" w:hint="eastAsia"/>
          <w:sz w:val="32"/>
          <w:szCs w:val="32"/>
        </w:rPr>
        <w:t>民法典</w:t>
      </w:r>
      <w:r w:rsidRPr="00C31592">
        <w:rPr>
          <w:rFonts w:ascii="仿宋_GB2312" w:eastAsia="仿宋_GB2312" w:hAnsiTheme="minorEastAsia" w:hint="eastAsia"/>
          <w:sz w:val="32"/>
          <w:szCs w:val="32"/>
        </w:rPr>
        <w:t>》、</w:t>
      </w:r>
      <w:r w:rsidR="00CF5EFD" w:rsidRPr="00C31592">
        <w:rPr>
          <w:rFonts w:ascii="仿宋_GB2312" w:eastAsia="仿宋_GB2312" w:hAnsiTheme="minorEastAsia" w:hint="eastAsia"/>
          <w:sz w:val="32"/>
          <w:szCs w:val="32"/>
        </w:rPr>
        <w:t>《清华大学科研合同管理办法》、</w:t>
      </w:r>
      <w:r w:rsidRPr="00C31592">
        <w:rPr>
          <w:rFonts w:ascii="仿宋_GB2312" w:eastAsia="仿宋_GB2312" w:hAnsiTheme="minorEastAsia" w:hint="eastAsia"/>
          <w:sz w:val="32"/>
          <w:szCs w:val="32"/>
        </w:rPr>
        <w:t>《关于进一步完善中央财政科研项目资金管理等政策的若干意见》的通知（中办发【2016】50号）以及上级部门相关规定，结合我院实际，特制定本办法。</w:t>
      </w:r>
    </w:p>
    <w:p w14:paraId="687403D3" w14:textId="19BA3A70" w:rsidR="00E63FB5" w:rsidRPr="00C31592" w:rsidRDefault="00504C4E" w:rsidP="00C31592">
      <w:pPr>
        <w:pStyle w:val="a4"/>
        <w:numPr>
          <w:ilvl w:val="0"/>
          <w:numId w:val="1"/>
        </w:numPr>
        <w:adjustRightInd w:val="0"/>
        <w:snapToGrid w:val="0"/>
        <w:spacing w:line="580" w:lineRule="exact"/>
        <w:ind w:left="0" w:firstLine="640"/>
        <w:rPr>
          <w:rFonts w:ascii="仿宋_GB2312" w:eastAsia="仿宋_GB2312" w:hAnsiTheme="minorEastAsia"/>
          <w:sz w:val="32"/>
          <w:szCs w:val="32"/>
        </w:rPr>
      </w:pPr>
      <w:r w:rsidRPr="00C31592">
        <w:rPr>
          <w:rFonts w:ascii="仿宋_GB2312" w:eastAsia="仿宋_GB2312" w:hAnsiTheme="minorEastAsia" w:hint="eastAsia"/>
          <w:sz w:val="32"/>
          <w:szCs w:val="32"/>
        </w:rPr>
        <w:lastRenderedPageBreak/>
        <w:t xml:space="preserve"> 本办法中的对外委托支出项目（以下简称委托合同）是指我院承担的科研项目在开展过程中，由于技术水平、工艺等条件的限制，必须由院外独立法人单位完成的相关技术服务，包括但不限于：委托开发、设计、测试、化验、加工、咨询服务等。</w:t>
      </w:r>
    </w:p>
    <w:p w14:paraId="45C39D34" w14:textId="4E0C3278" w:rsidR="00E63FB5" w:rsidRPr="00C31592" w:rsidRDefault="00504C4E" w:rsidP="00C31592">
      <w:pPr>
        <w:pStyle w:val="a4"/>
        <w:numPr>
          <w:ilvl w:val="0"/>
          <w:numId w:val="1"/>
        </w:numPr>
        <w:adjustRightInd w:val="0"/>
        <w:snapToGrid w:val="0"/>
        <w:spacing w:line="580" w:lineRule="exact"/>
        <w:ind w:left="0" w:firstLine="640"/>
        <w:rPr>
          <w:rFonts w:ascii="仿宋_GB2312" w:eastAsia="仿宋_GB2312" w:hAnsiTheme="minorEastAsia"/>
          <w:sz w:val="32"/>
          <w:szCs w:val="32"/>
        </w:rPr>
      </w:pPr>
      <w:r w:rsidRPr="00C31592">
        <w:rPr>
          <w:rFonts w:ascii="仿宋_GB2312" w:eastAsia="仿宋_GB2312" w:hAnsiTheme="minorEastAsia" w:hint="eastAsia"/>
          <w:sz w:val="32"/>
          <w:szCs w:val="32"/>
        </w:rPr>
        <w:t xml:space="preserve"> 本办法中的委托合同所涉及的资金主要来源于横向科研项目、纵向科研项目和科研发展基金</w:t>
      </w:r>
      <w:r w:rsidR="002C1977" w:rsidRPr="00C31592">
        <w:rPr>
          <w:rFonts w:ascii="仿宋_GB2312" w:eastAsia="仿宋_GB2312" w:hAnsiTheme="minorEastAsia" w:hint="eastAsia"/>
          <w:sz w:val="32"/>
          <w:szCs w:val="32"/>
        </w:rPr>
        <w:t>（委托资金来源的科研项目以下简称原始项目）</w:t>
      </w:r>
      <w:r w:rsidRPr="00C31592">
        <w:rPr>
          <w:rFonts w:ascii="仿宋_GB2312" w:eastAsia="仿宋_GB2312" w:hAnsiTheme="minorEastAsia" w:hint="eastAsia"/>
          <w:sz w:val="32"/>
          <w:szCs w:val="32"/>
        </w:rPr>
        <w:t>，不含院公共资金对外委托支出。</w:t>
      </w:r>
    </w:p>
    <w:p w14:paraId="7C72AEC6" w14:textId="29F9EFE8" w:rsidR="00E63FB5" w:rsidRPr="00C31592" w:rsidRDefault="00504C4E" w:rsidP="00B638DC">
      <w:pPr>
        <w:pStyle w:val="a3"/>
        <w:widowControl/>
        <w:numPr>
          <w:ilvl w:val="0"/>
          <w:numId w:val="1"/>
        </w:numPr>
        <w:shd w:val="clear" w:color="auto" w:fill="FFFFFF"/>
        <w:adjustRightInd w:val="0"/>
        <w:snapToGrid w:val="0"/>
        <w:spacing w:beforeAutospacing="0" w:afterAutospacing="0" w:line="580" w:lineRule="exact"/>
        <w:ind w:left="0" w:firstLine="640"/>
        <w:jc w:val="both"/>
        <w:rPr>
          <w:rFonts w:ascii="仿宋_GB2312" w:eastAsia="仿宋_GB2312" w:hAnsiTheme="minorEastAsia"/>
          <w:sz w:val="32"/>
          <w:szCs w:val="32"/>
        </w:rPr>
      </w:pPr>
      <w:r w:rsidRPr="00C31592">
        <w:rPr>
          <w:rFonts w:ascii="仿宋_GB2312" w:eastAsia="仿宋_GB2312" w:hAnsiTheme="minorEastAsia" w:hint="eastAsia"/>
          <w:sz w:val="32"/>
          <w:szCs w:val="32"/>
        </w:rPr>
        <w:t xml:space="preserve"> </w:t>
      </w:r>
      <w:r w:rsidR="0068578A" w:rsidRPr="00C31592">
        <w:rPr>
          <w:rFonts w:ascii="仿宋_GB2312" w:eastAsia="仿宋_GB2312" w:hAnsiTheme="minorEastAsia" w:hint="eastAsia"/>
          <w:sz w:val="32"/>
          <w:szCs w:val="32"/>
        </w:rPr>
        <w:t>科研处</w:t>
      </w:r>
      <w:r w:rsidRPr="00C31592">
        <w:rPr>
          <w:rFonts w:ascii="仿宋_GB2312" w:eastAsia="仿宋_GB2312" w:hAnsiTheme="minorEastAsia" w:hint="eastAsia"/>
          <w:sz w:val="32"/>
          <w:szCs w:val="32"/>
        </w:rPr>
        <w:t>是委托合同的管理部门，负责对合同可行性、合规性以及商务条款进行审核，参与项目的招投标工作。</w:t>
      </w:r>
    </w:p>
    <w:p w14:paraId="56A7EECB" w14:textId="626C0B7D" w:rsidR="003A39E8" w:rsidRPr="00C31592" w:rsidRDefault="003A39E8" w:rsidP="00C31592">
      <w:pPr>
        <w:pStyle w:val="a4"/>
        <w:adjustRightInd w:val="0"/>
        <w:snapToGrid w:val="0"/>
        <w:spacing w:line="560" w:lineRule="exact"/>
        <w:ind w:firstLineChars="0" w:firstLine="0"/>
        <w:jc w:val="center"/>
        <w:rPr>
          <w:rFonts w:ascii="黑体" w:eastAsia="黑体" w:hAnsi="黑体"/>
          <w:bCs/>
          <w:color w:val="000000" w:themeColor="text1"/>
          <w:sz w:val="32"/>
          <w:szCs w:val="32"/>
        </w:rPr>
      </w:pPr>
      <w:r w:rsidRPr="00C31592">
        <w:rPr>
          <w:rFonts w:ascii="黑体" w:eastAsia="黑体" w:hAnsi="黑体" w:hint="eastAsia"/>
          <w:bCs/>
          <w:color w:val="000000" w:themeColor="text1"/>
          <w:sz w:val="32"/>
          <w:szCs w:val="32"/>
        </w:rPr>
        <w:t>第二章　委托合同的订立</w:t>
      </w:r>
    </w:p>
    <w:p w14:paraId="0380CE2C" w14:textId="67073CA1" w:rsidR="003A39E8" w:rsidRPr="00C31592" w:rsidRDefault="00D747E7" w:rsidP="00C31592">
      <w:pPr>
        <w:pStyle w:val="a4"/>
        <w:numPr>
          <w:ilvl w:val="0"/>
          <w:numId w:val="1"/>
        </w:numPr>
        <w:adjustRightInd w:val="0"/>
        <w:snapToGrid w:val="0"/>
        <w:spacing w:line="580" w:lineRule="exact"/>
        <w:ind w:left="0" w:firstLine="640"/>
        <w:rPr>
          <w:rFonts w:ascii="仿宋_GB2312" w:eastAsia="仿宋_GB2312" w:hAnsiTheme="minorEastAsia"/>
          <w:sz w:val="32"/>
          <w:szCs w:val="32"/>
        </w:rPr>
      </w:pPr>
      <w:r>
        <w:rPr>
          <w:rFonts w:ascii="仿宋_GB2312" w:eastAsia="仿宋_GB2312" w:hAnsiTheme="minorEastAsia" w:hint="eastAsia"/>
          <w:sz w:val="32"/>
          <w:szCs w:val="32"/>
        </w:rPr>
        <w:t xml:space="preserve"> </w:t>
      </w:r>
      <w:r w:rsidR="003A39E8" w:rsidRPr="00C31592">
        <w:rPr>
          <w:rFonts w:ascii="仿宋_GB2312" w:eastAsia="仿宋_GB2312" w:hAnsiTheme="minorEastAsia" w:hint="eastAsia"/>
          <w:sz w:val="32"/>
          <w:szCs w:val="32"/>
        </w:rPr>
        <w:t>支出金额</w:t>
      </w:r>
      <w:r w:rsidR="009220D5" w:rsidRPr="00C31592">
        <w:rPr>
          <w:rFonts w:ascii="仿宋_GB2312" w:eastAsia="仿宋_GB2312" w:hAnsiTheme="minorEastAsia" w:hint="eastAsia"/>
          <w:sz w:val="32"/>
          <w:szCs w:val="32"/>
        </w:rPr>
        <w:t>在</w:t>
      </w:r>
      <w:r w:rsidR="003A39E8" w:rsidRPr="00C31592">
        <w:rPr>
          <w:rFonts w:ascii="仿宋_GB2312" w:eastAsia="仿宋_GB2312" w:hAnsiTheme="minorEastAsia" w:hint="eastAsia"/>
          <w:sz w:val="32"/>
          <w:szCs w:val="32"/>
        </w:rPr>
        <w:t>人民币</w:t>
      </w:r>
      <w:r w:rsidR="00227371" w:rsidRPr="00C31592">
        <w:rPr>
          <w:rFonts w:ascii="仿宋_GB2312" w:eastAsia="仿宋_GB2312" w:hAnsiTheme="minorEastAsia" w:hint="eastAsia"/>
          <w:sz w:val="32"/>
          <w:szCs w:val="32"/>
        </w:rPr>
        <w:t>三万元</w:t>
      </w:r>
      <w:r w:rsidR="009220D5" w:rsidRPr="00C31592">
        <w:rPr>
          <w:rFonts w:ascii="仿宋_GB2312" w:eastAsia="仿宋_GB2312" w:hAnsiTheme="minorEastAsia" w:hint="eastAsia"/>
          <w:sz w:val="32"/>
          <w:szCs w:val="32"/>
        </w:rPr>
        <w:t>（含）</w:t>
      </w:r>
      <w:r w:rsidR="00227371" w:rsidRPr="00C31592">
        <w:rPr>
          <w:rFonts w:ascii="仿宋_GB2312" w:eastAsia="仿宋_GB2312" w:hAnsiTheme="minorEastAsia" w:hint="eastAsia"/>
          <w:sz w:val="32"/>
          <w:szCs w:val="32"/>
        </w:rPr>
        <w:t>以</w:t>
      </w:r>
      <w:r w:rsidR="009220D5" w:rsidRPr="00C31592">
        <w:rPr>
          <w:rFonts w:ascii="仿宋_GB2312" w:eastAsia="仿宋_GB2312" w:hAnsiTheme="minorEastAsia" w:hint="eastAsia"/>
          <w:sz w:val="32"/>
          <w:szCs w:val="32"/>
        </w:rPr>
        <w:t>上</w:t>
      </w:r>
      <w:r w:rsidR="00227371" w:rsidRPr="00C31592">
        <w:rPr>
          <w:rFonts w:ascii="仿宋_GB2312" w:eastAsia="仿宋_GB2312" w:hAnsiTheme="minorEastAsia" w:hint="eastAsia"/>
          <w:sz w:val="32"/>
          <w:szCs w:val="32"/>
        </w:rPr>
        <w:t>的</w:t>
      </w:r>
      <w:r w:rsidR="006B5731" w:rsidRPr="00C31592">
        <w:rPr>
          <w:rFonts w:ascii="仿宋_GB2312" w:eastAsia="仿宋_GB2312" w:hAnsiTheme="minorEastAsia" w:hint="eastAsia"/>
          <w:sz w:val="32"/>
          <w:szCs w:val="32"/>
        </w:rPr>
        <w:t>委托项目均应订立书面形式的</w:t>
      </w:r>
      <w:r w:rsidR="009220D5" w:rsidRPr="00C31592">
        <w:rPr>
          <w:rFonts w:ascii="仿宋_GB2312" w:eastAsia="仿宋_GB2312" w:hAnsiTheme="minorEastAsia" w:hint="eastAsia"/>
          <w:sz w:val="32"/>
          <w:szCs w:val="32"/>
        </w:rPr>
        <w:t>委托</w:t>
      </w:r>
      <w:r w:rsidR="003A39E8" w:rsidRPr="00C31592">
        <w:rPr>
          <w:rFonts w:ascii="仿宋_GB2312" w:eastAsia="仿宋_GB2312" w:hAnsiTheme="minorEastAsia" w:hint="eastAsia"/>
          <w:sz w:val="32"/>
          <w:szCs w:val="32"/>
        </w:rPr>
        <w:t>合同。</w:t>
      </w:r>
    </w:p>
    <w:p w14:paraId="7F721B16" w14:textId="44F90068" w:rsidR="003A39E8" w:rsidRPr="00C31592" w:rsidRDefault="00D747E7" w:rsidP="00C31592">
      <w:pPr>
        <w:pStyle w:val="a4"/>
        <w:numPr>
          <w:ilvl w:val="0"/>
          <w:numId w:val="1"/>
        </w:numPr>
        <w:adjustRightInd w:val="0"/>
        <w:snapToGrid w:val="0"/>
        <w:spacing w:line="580" w:lineRule="exact"/>
        <w:ind w:left="0" w:firstLine="640"/>
        <w:rPr>
          <w:rFonts w:ascii="仿宋_GB2312" w:eastAsia="仿宋_GB2312" w:hAnsiTheme="minorEastAsia"/>
          <w:sz w:val="32"/>
          <w:szCs w:val="32"/>
        </w:rPr>
      </w:pPr>
      <w:r>
        <w:rPr>
          <w:rFonts w:ascii="仿宋_GB2312" w:eastAsia="仿宋_GB2312" w:hAnsiTheme="minorEastAsia" w:hint="eastAsia"/>
          <w:sz w:val="32"/>
          <w:szCs w:val="32"/>
        </w:rPr>
        <w:t xml:space="preserve"> </w:t>
      </w:r>
      <w:r w:rsidR="00CF5EFD" w:rsidRPr="00C31592">
        <w:rPr>
          <w:rFonts w:ascii="仿宋_GB2312" w:eastAsia="仿宋_GB2312" w:hAnsiTheme="minorEastAsia" w:hint="eastAsia"/>
          <w:sz w:val="32"/>
          <w:szCs w:val="32"/>
        </w:rPr>
        <w:t>委托合同</w:t>
      </w:r>
      <w:r w:rsidR="003A39E8" w:rsidRPr="00C31592">
        <w:rPr>
          <w:rFonts w:ascii="仿宋_GB2312" w:eastAsia="仿宋_GB2312" w:hAnsiTheme="minorEastAsia" w:hint="eastAsia"/>
          <w:sz w:val="32"/>
          <w:szCs w:val="32"/>
        </w:rPr>
        <w:t>负责人应在合同签订前就是否与相对方存在关联关系以及关联事项作出声明，对于存在关联关系的，应由</w:t>
      </w:r>
      <w:r w:rsidR="0068578A" w:rsidRPr="00C31592">
        <w:rPr>
          <w:rFonts w:ascii="仿宋_GB2312" w:eastAsia="仿宋_GB2312" w:hAnsiTheme="minorEastAsia" w:hint="eastAsia"/>
          <w:sz w:val="32"/>
          <w:szCs w:val="32"/>
        </w:rPr>
        <w:t>负责人</w:t>
      </w:r>
      <w:r w:rsidR="003A39E8" w:rsidRPr="00C31592">
        <w:rPr>
          <w:rFonts w:ascii="仿宋_GB2312" w:eastAsia="仿宋_GB2312" w:hAnsiTheme="minorEastAsia" w:hint="eastAsia"/>
          <w:sz w:val="32"/>
          <w:szCs w:val="32"/>
        </w:rPr>
        <w:t>出具意见，对此关联交易的合法性、合规性和公平性</w:t>
      </w:r>
      <w:r>
        <w:rPr>
          <w:rFonts w:ascii="仿宋_GB2312" w:eastAsia="仿宋_GB2312" w:hAnsiTheme="minorEastAsia" w:hint="eastAsia"/>
          <w:sz w:val="32"/>
          <w:szCs w:val="32"/>
        </w:rPr>
        <w:t>做出</w:t>
      </w:r>
      <w:r w:rsidR="003A39E8" w:rsidRPr="00C31592">
        <w:rPr>
          <w:rFonts w:ascii="仿宋_GB2312" w:eastAsia="仿宋_GB2312" w:hAnsiTheme="minorEastAsia" w:hint="eastAsia"/>
          <w:sz w:val="32"/>
          <w:szCs w:val="32"/>
        </w:rPr>
        <w:t>说明并承诺承担相应的责任和风险，提交科研处进行评价。</w:t>
      </w:r>
    </w:p>
    <w:p w14:paraId="57862888" w14:textId="76E7956B" w:rsidR="003A39E8" w:rsidRPr="00C31592" w:rsidRDefault="003A39E8" w:rsidP="00D747E7">
      <w:pPr>
        <w:adjustRightInd w:val="0"/>
        <w:snapToGrid w:val="0"/>
        <w:spacing w:line="580" w:lineRule="exact"/>
        <w:ind w:firstLine="640"/>
        <w:rPr>
          <w:rFonts w:ascii="仿宋_GB2312" w:eastAsia="仿宋_GB2312" w:hAnsiTheme="minorEastAsia"/>
          <w:sz w:val="32"/>
          <w:szCs w:val="32"/>
        </w:rPr>
      </w:pPr>
      <w:r w:rsidRPr="00C31592">
        <w:rPr>
          <w:rFonts w:ascii="仿宋_GB2312" w:eastAsia="仿宋_GB2312" w:hAnsiTheme="minorEastAsia" w:hint="eastAsia"/>
          <w:sz w:val="32"/>
          <w:szCs w:val="32"/>
        </w:rPr>
        <w:t>科研处根据所涉关联关系的情况采用组织专家评审、院内公示等方式进行评价。选用公示方式的，公示时间不少于五个工作日。如公示期间有人提出异议，</w:t>
      </w:r>
      <w:r w:rsidR="00D90B45" w:rsidRPr="00C31592">
        <w:rPr>
          <w:rFonts w:ascii="仿宋_GB2312" w:eastAsia="仿宋_GB2312" w:hAnsiTheme="minorEastAsia" w:hint="eastAsia"/>
          <w:sz w:val="32"/>
          <w:szCs w:val="32"/>
        </w:rPr>
        <w:t>按我</w:t>
      </w:r>
      <w:r w:rsidR="0068578A" w:rsidRPr="00C31592">
        <w:rPr>
          <w:rFonts w:ascii="仿宋_GB2312" w:eastAsia="仿宋_GB2312" w:hAnsiTheme="minorEastAsia" w:hint="eastAsia"/>
          <w:sz w:val="32"/>
          <w:szCs w:val="32"/>
        </w:rPr>
        <w:t>院规定组织专家审议，由此产生的费用由</w:t>
      </w:r>
      <w:r w:rsidR="00CF5EFD" w:rsidRPr="00C31592">
        <w:rPr>
          <w:rFonts w:ascii="仿宋_GB2312" w:eastAsia="仿宋_GB2312" w:hAnsiTheme="minorEastAsia" w:hint="eastAsia"/>
          <w:sz w:val="32"/>
          <w:szCs w:val="32"/>
        </w:rPr>
        <w:t>委托合同负责人</w:t>
      </w:r>
      <w:r w:rsidRPr="00C31592">
        <w:rPr>
          <w:rFonts w:ascii="仿宋_GB2312" w:eastAsia="仿宋_GB2312" w:hAnsiTheme="minorEastAsia" w:hint="eastAsia"/>
          <w:sz w:val="32"/>
          <w:szCs w:val="32"/>
        </w:rPr>
        <w:t>承担。</w:t>
      </w:r>
    </w:p>
    <w:p w14:paraId="017A518B" w14:textId="77777777" w:rsidR="00E63FB5" w:rsidRPr="00C31592" w:rsidRDefault="003A39E8" w:rsidP="00C31592">
      <w:pPr>
        <w:pStyle w:val="a4"/>
        <w:adjustRightInd w:val="0"/>
        <w:snapToGrid w:val="0"/>
        <w:spacing w:line="560" w:lineRule="exact"/>
        <w:ind w:firstLineChars="0" w:firstLine="0"/>
        <w:jc w:val="center"/>
        <w:rPr>
          <w:rFonts w:ascii="黑体" w:eastAsia="黑体" w:hAnsi="黑体"/>
          <w:bCs/>
          <w:color w:val="000000" w:themeColor="text1"/>
          <w:sz w:val="32"/>
          <w:szCs w:val="32"/>
        </w:rPr>
      </w:pPr>
      <w:r w:rsidRPr="00C31592">
        <w:rPr>
          <w:rFonts w:ascii="黑体" w:eastAsia="黑体" w:hAnsi="黑体" w:hint="eastAsia"/>
          <w:bCs/>
          <w:color w:val="000000" w:themeColor="text1"/>
          <w:sz w:val="32"/>
          <w:szCs w:val="32"/>
        </w:rPr>
        <w:lastRenderedPageBreak/>
        <w:t>第三</w:t>
      </w:r>
      <w:r w:rsidR="00504C4E" w:rsidRPr="00C31592">
        <w:rPr>
          <w:rFonts w:ascii="黑体" w:eastAsia="黑体" w:hAnsi="黑体" w:hint="eastAsia"/>
          <w:bCs/>
          <w:color w:val="000000" w:themeColor="text1"/>
          <w:sz w:val="32"/>
          <w:szCs w:val="32"/>
        </w:rPr>
        <w:t>章　委托合同的审批</w:t>
      </w:r>
      <w:r w:rsidR="00504C4E" w:rsidRPr="00C31592">
        <w:rPr>
          <w:rFonts w:ascii="黑体" w:eastAsia="黑体" w:hAnsi="黑体"/>
          <w:bCs/>
          <w:color w:val="000000" w:themeColor="text1"/>
          <w:sz w:val="32"/>
          <w:szCs w:val="32"/>
        </w:rPr>
        <w:t>、签署</w:t>
      </w:r>
    </w:p>
    <w:p w14:paraId="4C97018F" w14:textId="77777777" w:rsidR="00E63FB5" w:rsidRPr="00C31592" w:rsidRDefault="00504C4E" w:rsidP="00C31592">
      <w:pPr>
        <w:pStyle w:val="a4"/>
        <w:widowControl/>
        <w:numPr>
          <w:ilvl w:val="0"/>
          <w:numId w:val="1"/>
        </w:numPr>
        <w:spacing w:line="580" w:lineRule="exact"/>
        <w:ind w:left="0" w:firstLine="640"/>
        <w:rPr>
          <w:rFonts w:ascii="仿宋_GB2312" w:eastAsia="仿宋_GB2312" w:hAnsiTheme="minorEastAsia"/>
          <w:kern w:val="0"/>
          <w:sz w:val="32"/>
          <w:szCs w:val="32"/>
        </w:rPr>
      </w:pPr>
      <w:r w:rsidRPr="00C31592">
        <w:rPr>
          <w:rFonts w:ascii="仿宋_GB2312" w:eastAsia="仿宋_GB2312" w:hAnsiTheme="minorEastAsia" w:hint="eastAsia"/>
          <w:kern w:val="0"/>
          <w:sz w:val="32"/>
          <w:szCs w:val="32"/>
        </w:rPr>
        <w:t xml:space="preserve"> 委托合同</w:t>
      </w:r>
      <w:r w:rsidRPr="00C31592">
        <w:rPr>
          <w:rFonts w:ascii="仿宋_GB2312" w:eastAsia="仿宋_GB2312" w:hAnsiTheme="minorEastAsia" w:hint="eastAsia"/>
          <w:sz w:val="32"/>
          <w:szCs w:val="32"/>
        </w:rPr>
        <w:t>负责人对委托项目的真实性、合理性、合法性负责。</w:t>
      </w:r>
    </w:p>
    <w:p w14:paraId="5823B067" w14:textId="77777777" w:rsidR="00E63FB5" w:rsidRPr="00C31592" w:rsidRDefault="00504C4E" w:rsidP="00C31592">
      <w:pPr>
        <w:pStyle w:val="a4"/>
        <w:widowControl/>
        <w:numPr>
          <w:ilvl w:val="0"/>
          <w:numId w:val="1"/>
        </w:numPr>
        <w:spacing w:line="580" w:lineRule="exact"/>
        <w:ind w:left="0" w:firstLine="640"/>
        <w:rPr>
          <w:rFonts w:ascii="仿宋_GB2312" w:eastAsia="仿宋_GB2312" w:hAnsiTheme="minorEastAsia"/>
          <w:kern w:val="0"/>
          <w:sz w:val="32"/>
          <w:szCs w:val="32"/>
        </w:rPr>
      </w:pPr>
      <w:r w:rsidRPr="00C31592">
        <w:rPr>
          <w:rFonts w:ascii="仿宋_GB2312" w:eastAsia="仿宋_GB2312" w:hAnsiTheme="minorEastAsia" w:hint="eastAsia"/>
          <w:kern w:val="0"/>
          <w:sz w:val="32"/>
          <w:szCs w:val="32"/>
        </w:rPr>
        <w:t xml:space="preserve"> 被委托方的基本资质要求：</w:t>
      </w:r>
    </w:p>
    <w:p w14:paraId="6C334279" w14:textId="77777777" w:rsidR="00E63FB5" w:rsidRPr="00C31592" w:rsidRDefault="00504C4E" w:rsidP="00C31592">
      <w:pPr>
        <w:pStyle w:val="a4"/>
        <w:widowControl/>
        <w:numPr>
          <w:ilvl w:val="0"/>
          <w:numId w:val="2"/>
        </w:numPr>
        <w:spacing w:line="580" w:lineRule="exact"/>
        <w:ind w:left="0" w:firstLine="640"/>
        <w:rPr>
          <w:rFonts w:ascii="仿宋_GB2312" w:eastAsia="仿宋_GB2312" w:hAnsiTheme="minorEastAsia"/>
          <w:kern w:val="0"/>
          <w:sz w:val="32"/>
          <w:szCs w:val="32"/>
        </w:rPr>
      </w:pPr>
      <w:r w:rsidRPr="00C31592">
        <w:rPr>
          <w:rFonts w:ascii="仿宋_GB2312" w:eastAsia="仿宋_GB2312" w:hAnsiTheme="minorEastAsia" w:hint="eastAsia"/>
          <w:kern w:val="0"/>
          <w:sz w:val="32"/>
          <w:szCs w:val="32"/>
        </w:rPr>
        <w:t>具有独立法人资格。</w:t>
      </w:r>
    </w:p>
    <w:p w14:paraId="0589FABF" w14:textId="77777777" w:rsidR="00E63FB5" w:rsidRPr="00C31592" w:rsidRDefault="00504C4E" w:rsidP="00C31592">
      <w:pPr>
        <w:pStyle w:val="a4"/>
        <w:widowControl/>
        <w:numPr>
          <w:ilvl w:val="0"/>
          <w:numId w:val="2"/>
        </w:numPr>
        <w:spacing w:line="580" w:lineRule="exact"/>
        <w:ind w:left="0" w:firstLine="640"/>
        <w:rPr>
          <w:rFonts w:ascii="仿宋_GB2312" w:eastAsia="仿宋_GB2312" w:hAnsiTheme="minorEastAsia"/>
          <w:kern w:val="0"/>
          <w:sz w:val="32"/>
          <w:szCs w:val="32"/>
        </w:rPr>
      </w:pPr>
      <w:r w:rsidRPr="00C31592">
        <w:rPr>
          <w:rFonts w:ascii="仿宋_GB2312" w:eastAsia="仿宋_GB2312" w:hAnsiTheme="minorEastAsia" w:hint="eastAsia"/>
          <w:kern w:val="0"/>
          <w:sz w:val="32"/>
          <w:szCs w:val="32"/>
        </w:rPr>
        <w:t>具备满足技术标准和技术文件要求的相关能力和资质。</w:t>
      </w:r>
    </w:p>
    <w:p w14:paraId="19651C53" w14:textId="77777777" w:rsidR="00E63FB5" w:rsidRPr="00C31592" w:rsidRDefault="00504C4E" w:rsidP="00C31592">
      <w:pPr>
        <w:pStyle w:val="a4"/>
        <w:widowControl/>
        <w:numPr>
          <w:ilvl w:val="0"/>
          <w:numId w:val="2"/>
        </w:numPr>
        <w:spacing w:line="580" w:lineRule="exact"/>
        <w:ind w:left="0" w:firstLine="640"/>
        <w:rPr>
          <w:rFonts w:ascii="仿宋_GB2312" w:eastAsia="仿宋_GB2312" w:hAnsiTheme="minorEastAsia"/>
          <w:kern w:val="0"/>
          <w:sz w:val="32"/>
          <w:szCs w:val="32"/>
        </w:rPr>
      </w:pPr>
      <w:r w:rsidRPr="00C31592">
        <w:rPr>
          <w:rFonts w:ascii="仿宋_GB2312" w:eastAsia="仿宋_GB2312" w:hAnsiTheme="minorEastAsia" w:hint="eastAsia"/>
          <w:kern w:val="0"/>
          <w:sz w:val="32"/>
          <w:szCs w:val="32"/>
        </w:rPr>
        <w:t>能按时完成委托任务，价格合理。</w:t>
      </w:r>
    </w:p>
    <w:p w14:paraId="56FC52B3" w14:textId="77777777" w:rsidR="00E63FB5" w:rsidRPr="00C31592" w:rsidRDefault="00504C4E" w:rsidP="00C31592">
      <w:pPr>
        <w:pStyle w:val="a4"/>
        <w:widowControl/>
        <w:numPr>
          <w:ilvl w:val="0"/>
          <w:numId w:val="2"/>
        </w:numPr>
        <w:spacing w:line="580" w:lineRule="exact"/>
        <w:ind w:left="0" w:firstLine="640"/>
        <w:rPr>
          <w:rFonts w:ascii="仿宋_GB2312" w:eastAsia="仿宋_GB2312" w:hAnsiTheme="minorEastAsia"/>
          <w:kern w:val="0"/>
          <w:sz w:val="32"/>
          <w:szCs w:val="32"/>
        </w:rPr>
      </w:pPr>
      <w:r w:rsidRPr="00C31592">
        <w:rPr>
          <w:rFonts w:ascii="仿宋_GB2312" w:eastAsia="仿宋_GB2312" w:hAnsiTheme="minorEastAsia" w:hint="eastAsia"/>
          <w:kern w:val="0"/>
          <w:sz w:val="32"/>
          <w:szCs w:val="32"/>
        </w:rPr>
        <w:t>能提供良好的技术服务，具有相关的质量保证能力。</w:t>
      </w:r>
    </w:p>
    <w:p w14:paraId="201EE4CE" w14:textId="47A66771" w:rsidR="00E63FB5" w:rsidRPr="00C31592" w:rsidRDefault="00504C4E" w:rsidP="00C31592">
      <w:pPr>
        <w:pStyle w:val="a4"/>
        <w:widowControl/>
        <w:numPr>
          <w:ilvl w:val="0"/>
          <w:numId w:val="1"/>
        </w:numPr>
        <w:spacing w:line="580" w:lineRule="exact"/>
        <w:ind w:left="0" w:firstLine="640"/>
        <w:rPr>
          <w:rFonts w:ascii="仿宋_GB2312" w:eastAsia="仿宋_GB2312" w:hAnsiTheme="minorEastAsia"/>
          <w:kern w:val="0"/>
          <w:sz w:val="32"/>
          <w:szCs w:val="32"/>
        </w:rPr>
      </w:pPr>
      <w:r w:rsidRPr="00C31592">
        <w:rPr>
          <w:rFonts w:ascii="仿宋_GB2312" w:eastAsia="仿宋_GB2312" w:hAnsiTheme="minorEastAsia" w:hint="eastAsia"/>
          <w:kern w:val="0"/>
          <w:sz w:val="32"/>
          <w:szCs w:val="32"/>
        </w:rPr>
        <w:t>委托合同审批流程和要求：</w:t>
      </w:r>
    </w:p>
    <w:p w14:paraId="5C3C6A0F" w14:textId="1A9BDE22" w:rsidR="00E63FB5" w:rsidRPr="00C31592" w:rsidRDefault="00504C4E" w:rsidP="00C31592">
      <w:pPr>
        <w:pStyle w:val="a4"/>
        <w:widowControl/>
        <w:numPr>
          <w:ilvl w:val="0"/>
          <w:numId w:val="3"/>
        </w:numPr>
        <w:tabs>
          <w:tab w:val="left" w:pos="1260"/>
        </w:tabs>
        <w:spacing w:line="580" w:lineRule="exact"/>
        <w:ind w:left="0" w:firstLine="640"/>
        <w:rPr>
          <w:rFonts w:ascii="仿宋_GB2312" w:eastAsia="仿宋_GB2312" w:hAnsiTheme="minorEastAsia"/>
          <w:kern w:val="0"/>
          <w:sz w:val="32"/>
          <w:szCs w:val="32"/>
        </w:rPr>
      </w:pPr>
      <w:r w:rsidRPr="00C31592">
        <w:rPr>
          <w:rFonts w:ascii="仿宋_GB2312" w:eastAsia="仿宋_GB2312" w:hAnsiTheme="minorEastAsia" w:hint="eastAsia"/>
          <w:kern w:val="0"/>
          <w:sz w:val="32"/>
          <w:szCs w:val="32"/>
        </w:rPr>
        <w:t>委托合同的审批须填写《清华大学深圳</w:t>
      </w:r>
      <w:r w:rsidR="00086F77" w:rsidRPr="00C31592">
        <w:rPr>
          <w:rFonts w:ascii="仿宋_GB2312" w:eastAsia="仿宋_GB2312" w:hAnsiTheme="minorEastAsia" w:hint="eastAsia"/>
          <w:kern w:val="0"/>
          <w:sz w:val="32"/>
          <w:szCs w:val="32"/>
        </w:rPr>
        <w:t>国际</w:t>
      </w:r>
      <w:r w:rsidRPr="00C31592">
        <w:rPr>
          <w:rFonts w:ascii="仿宋_GB2312" w:eastAsia="仿宋_GB2312" w:hAnsiTheme="minorEastAsia" w:hint="eastAsia"/>
          <w:kern w:val="0"/>
          <w:sz w:val="32"/>
          <w:szCs w:val="32"/>
        </w:rPr>
        <w:t>研究生院对外委托技术合同审批表》。</w:t>
      </w:r>
    </w:p>
    <w:p w14:paraId="14BD9645" w14:textId="365B7827" w:rsidR="00E63FB5" w:rsidRPr="00C31592" w:rsidRDefault="00504C4E" w:rsidP="00C31592">
      <w:pPr>
        <w:pStyle w:val="a4"/>
        <w:widowControl/>
        <w:numPr>
          <w:ilvl w:val="0"/>
          <w:numId w:val="3"/>
        </w:numPr>
        <w:tabs>
          <w:tab w:val="left" w:pos="1260"/>
        </w:tabs>
        <w:spacing w:line="580" w:lineRule="exact"/>
        <w:ind w:left="0" w:firstLine="640"/>
        <w:rPr>
          <w:rFonts w:ascii="仿宋_GB2312" w:eastAsia="仿宋_GB2312" w:hAnsiTheme="minorEastAsia"/>
          <w:kern w:val="0"/>
          <w:sz w:val="32"/>
          <w:szCs w:val="32"/>
        </w:rPr>
      </w:pPr>
      <w:r w:rsidRPr="00C31592">
        <w:rPr>
          <w:rFonts w:ascii="仿宋_GB2312" w:eastAsia="仿宋_GB2312" w:hAnsiTheme="minorEastAsia" w:hint="eastAsia"/>
          <w:kern w:val="0"/>
          <w:sz w:val="32"/>
          <w:szCs w:val="32"/>
        </w:rPr>
        <w:t>采用线下审批的方式，审批表应依次由</w:t>
      </w:r>
      <w:r w:rsidR="009220D5" w:rsidRPr="00C31592">
        <w:rPr>
          <w:rFonts w:ascii="仿宋_GB2312" w:eastAsia="仿宋_GB2312" w:hAnsiTheme="minorEastAsia" w:hint="eastAsia"/>
          <w:sz w:val="32"/>
          <w:szCs w:val="32"/>
        </w:rPr>
        <w:t>委托合同负责人</w:t>
      </w:r>
      <w:r w:rsidR="002C1977" w:rsidRPr="00C31592">
        <w:rPr>
          <w:rFonts w:ascii="仿宋_GB2312" w:eastAsia="仿宋_GB2312" w:hAnsiTheme="minorEastAsia" w:hint="eastAsia"/>
          <w:sz w:val="32"/>
          <w:szCs w:val="32"/>
        </w:rPr>
        <w:t>、科研处</w:t>
      </w:r>
      <w:r w:rsidRPr="00C31592">
        <w:rPr>
          <w:rFonts w:ascii="仿宋_GB2312" w:eastAsia="仿宋_GB2312" w:hAnsiTheme="minorEastAsia" w:hint="eastAsia"/>
          <w:sz w:val="32"/>
          <w:szCs w:val="32"/>
        </w:rPr>
        <w:t>主管部门、处长、主管副院长审核签字后，由</w:t>
      </w:r>
      <w:r w:rsidR="0068578A" w:rsidRPr="00C31592">
        <w:rPr>
          <w:rFonts w:ascii="仿宋_GB2312" w:eastAsia="仿宋_GB2312" w:hAnsiTheme="minorEastAsia" w:hint="eastAsia"/>
          <w:sz w:val="32"/>
          <w:szCs w:val="32"/>
        </w:rPr>
        <w:t>科研处</w:t>
      </w:r>
      <w:r w:rsidRPr="00C31592">
        <w:rPr>
          <w:rFonts w:ascii="仿宋_GB2312" w:eastAsia="仿宋_GB2312" w:hAnsiTheme="minorEastAsia" w:hint="eastAsia"/>
          <w:sz w:val="32"/>
          <w:szCs w:val="32"/>
        </w:rPr>
        <w:t>加盖合同专用章。</w:t>
      </w:r>
    </w:p>
    <w:p w14:paraId="483AA038" w14:textId="77777777" w:rsidR="00E63FB5" w:rsidRPr="00C31592" w:rsidRDefault="00504C4E" w:rsidP="00C31592">
      <w:pPr>
        <w:pStyle w:val="a4"/>
        <w:widowControl/>
        <w:numPr>
          <w:ilvl w:val="0"/>
          <w:numId w:val="3"/>
        </w:numPr>
        <w:tabs>
          <w:tab w:val="left" w:pos="1260"/>
        </w:tabs>
        <w:spacing w:line="580" w:lineRule="exact"/>
        <w:ind w:left="0" w:firstLine="640"/>
        <w:rPr>
          <w:rFonts w:ascii="仿宋_GB2312" w:eastAsia="仿宋_GB2312" w:hAnsiTheme="minorEastAsia"/>
          <w:kern w:val="0"/>
          <w:sz w:val="32"/>
          <w:szCs w:val="32"/>
        </w:rPr>
      </w:pPr>
      <w:r w:rsidRPr="00C31592">
        <w:rPr>
          <w:rFonts w:ascii="仿宋_GB2312" w:eastAsia="仿宋_GB2312" w:hAnsiTheme="minorEastAsia" w:hint="eastAsia"/>
          <w:kern w:val="0"/>
          <w:sz w:val="32"/>
          <w:szCs w:val="32"/>
        </w:rPr>
        <w:t>合同文本原则上应使用我院推荐格式文本。如因特殊原因须采用被委托单位的模板，则必须严谨规范，合同要件齐备。</w:t>
      </w:r>
    </w:p>
    <w:p w14:paraId="0C21654E" w14:textId="77777777" w:rsidR="00E63FB5" w:rsidRPr="00C31592" w:rsidRDefault="00504C4E" w:rsidP="00C31592">
      <w:pPr>
        <w:pStyle w:val="a4"/>
        <w:widowControl/>
        <w:numPr>
          <w:ilvl w:val="0"/>
          <w:numId w:val="3"/>
        </w:numPr>
        <w:tabs>
          <w:tab w:val="left" w:pos="1260"/>
        </w:tabs>
        <w:spacing w:line="580" w:lineRule="exact"/>
        <w:ind w:left="0" w:firstLine="640"/>
        <w:rPr>
          <w:rFonts w:ascii="仿宋_GB2312" w:eastAsia="仿宋_GB2312" w:hAnsiTheme="minorEastAsia"/>
          <w:kern w:val="0"/>
          <w:sz w:val="32"/>
          <w:szCs w:val="32"/>
        </w:rPr>
      </w:pPr>
      <w:r w:rsidRPr="00C31592">
        <w:rPr>
          <w:rFonts w:ascii="仿宋_GB2312" w:eastAsia="仿宋_GB2312" w:hAnsiTheme="minorEastAsia" w:hint="eastAsia"/>
          <w:kern w:val="0"/>
          <w:sz w:val="32"/>
          <w:szCs w:val="32"/>
        </w:rPr>
        <w:t>我院原则上应享有履行合同所产生的研究开发成果及其相关知识产权。</w:t>
      </w:r>
    </w:p>
    <w:p w14:paraId="1AC27E64" w14:textId="6BBD71AD" w:rsidR="00E63FB5" w:rsidRPr="00C31592" w:rsidRDefault="00504C4E" w:rsidP="00C31592">
      <w:pPr>
        <w:pStyle w:val="a4"/>
        <w:widowControl/>
        <w:numPr>
          <w:ilvl w:val="0"/>
          <w:numId w:val="3"/>
        </w:numPr>
        <w:tabs>
          <w:tab w:val="left" w:pos="1260"/>
        </w:tabs>
        <w:spacing w:line="580" w:lineRule="exact"/>
        <w:ind w:left="0" w:firstLine="640"/>
        <w:rPr>
          <w:rFonts w:ascii="仿宋_GB2312" w:eastAsia="仿宋_GB2312" w:hAnsiTheme="minorEastAsia"/>
          <w:sz w:val="32"/>
          <w:szCs w:val="32"/>
        </w:rPr>
      </w:pPr>
      <w:r w:rsidRPr="00C31592">
        <w:rPr>
          <w:rFonts w:ascii="仿宋_GB2312" w:eastAsia="仿宋_GB2312" w:hAnsiTheme="minorEastAsia" w:hint="eastAsia"/>
          <w:sz w:val="32"/>
          <w:szCs w:val="32"/>
        </w:rPr>
        <w:t>原始项目为纵向项目且有明确的经费预算时，在其测试化验加工费相应经费预算金额范围内，可签署委托合同，否则不予办理。</w:t>
      </w:r>
    </w:p>
    <w:p w14:paraId="5DBEE13F" w14:textId="7475595D" w:rsidR="007C56AD" w:rsidRPr="00C31592" w:rsidRDefault="007C56AD" w:rsidP="00C31592">
      <w:pPr>
        <w:pStyle w:val="a4"/>
        <w:numPr>
          <w:ilvl w:val="0"/>
          <w:numId w:val="3"/>
        </w:numPr>
        <w:tabs>
          <w:tab w:val="left" w:pos="1260"/>
        </w:tabs>
        <w:spacing w:line="580" w:lineRule="exact"/>
        <w:ind w:left="0" w:firstLine="640"/>
        <w:rPr>
          <w:rFonts w:ascii="仿宋_GB2312" w:eastAsia="仿宋_GB2312" w:hAnsiTheme="minorEastAsia"/>
          <w:sz w:val="32"/>
          <w:szCs w:val="32"/>
        </w:rPr>
      </w:pPr>
      <w:r w:rsidRPr="00C31592">
        <w:rPr>
          <w:rFonts w:ascii="仿宋_GB2312" w:eastAsia="仿宋_GB2312" w:hAnsiTheme="minorEastAsia" w:hint="eastAsia"/>
          <w:sz w:val="32"/>
          <w:szCs w:val="32"/>
        </w:rPr>
        <w:lastRenderedPageBreak/>
        <w:t xml:space="preserve">原始项目为横向项目的，同一原始项目项下的支出合同的经费以及我方为合作方代购设备的经费，两项原则上合计不得超过原始项目合同金额的40%。有特殊情况的并通过审批的，可以申请提高外委、代购的支出比例，但最高不超过合同总金额的70％。 </w:t>
      </w:r>
    </w:p>
    <w:p w14:paraId="32778DC8" w14:textId="419C66A4" w:rsidR="00E63FB5" w:rsidRPr="00C31592" w:rsidRDefault="00504C4E" w:rsidP="00C31592">
      <w:pPr>
        <w:pStyle w:val="a4"/>
        <w:widowControl/>
        <w:numPr>
          <w:ilvl w:val="0"/>
          <w:numId w:val="3"/>
        </w:numPr>
        <w:tabs>
          <w:tab w:val="left" w:pos="1260"/>
        </w:tabs>
        <w:spacing w:line="580" w:lineRule="exact"/>
        <w:ind w:left="0" w:firstLine="640"/>
        <w:rPr>
          <w:rFonts w:ascii="仿宋_GB2312" w:eastAsia="仿宋_GB2312" w:hAnsiTheme="minorEastAsia"/>
          <w:sz w:val="32"/>
          <w:szCs w:val="32"/>
        </w:rPr>
      </w:pPr>
      <w:r w:rsidRPr="00C31592">
        <w:rPr>
          <w:rFonts w:ascii="仿宋_GB2312" w:eastAsia="仿宋_GB2312" w:hAnsiTheme="minorEastAsia" w:hint="eastAsia"/>
          <w:sz w:val="32"/>
          <w:szCs w:val="32"/>
        </w:rPr>
        <w:t>原始项目中如有对委托合同的限制条款，则必须按原始项目的规定执行。</w:t>
      </w:r>
    </w:p>
    <w:p w14:paraId="2F870820" w14:textId="2A4E6E9B" w:rsidR="003D79DF" w:rsidRPr="00C31592" w:rsidRDefault="00370910" w:rsidP="00C31592">
      <w:pPr>
        <w:pStyle w:val="a4"/>
        <w:widowControl/>
        <w:numPr>
          <w:ilvl w:val="0"/>
          <w:numId w:val="3"/>
        </w:numPr>
        <w:tabs>
          <w:tab w:val="left" w:pos="1260"/>
        </w:tabs>
        <w:spacing w:line="580" w:lineRule="exact"/>
        <w:ind w:left="0" w:firstLine="640"/>
        <w:rPr>
          <w:rFonts w:ascii="仿宋_GB2312" w:eastAsia="仿宋_GB2312" w:hAnsiTheme="minorEastAsia"/>
          <w:sz w:val="32"/>
          <w:szCs w:val="32"/>
        </w:rPr>
      </w:pPr>
      <w:r w:rsidRPr="00C31592">
        <w:rPr>
          <w:rFonts w:ascii="仿宋_GB2312" w:eastAsia="仿宋_GB2312" w:hAnsiTheme="minorEastAsia" w:hint="eastAsia"/>
          <w:sz w:val="32"/>
          <w:szCs w:val="32"/>
        </w:rPr>
        <w:t>委托</w:t>
      </w:r>
      <w:r w:rsidR="003D79DF" w:rsidRPr="00C31592">
        <w:rPr>
          <w:rFonts w:ascii="仿宋_GB2312" w:eastAsia="仿宋_GB2312" w:hAnsiTheme="minorEastAsia" w:hint="eastAsia"/>
          <w:sz w:val="32"/>
          <w:szCs w:val="32"/>
        </w:rPr>
        <w:t>合同（涉密合同、合同约定不得公</w:t>
      </w:r>
      <w:r w:rsidR="004E3BAD" w:rsidRPr="00C31592">
        <w:rPr>
          <w:rFonts w:ascii="仿宋_GB2312" w:eastAsia="仿宋_GB2312" w:hAnsiTheme="minorEastAsia" w:hint="eastAsia"/>
          <w:sz w:val="32"/>
          <w:szCs w:val="32"/>
        </w:rPr>
        <w:t>开的内容以及涉及我院内部事项的合同除外），在合同签署前应当进行院</w:t>
      </w:r>
      <w:r w:rsidR="003D79DF" w:rsidRPr="00C31592">
        <w:rPr>
          <w:rFonts w:ascii="仿宋_GB2312" w:eastAsia="仿宋_GB2312" w:hAnsiTheme="minorEastAsia" w:hint="eastAsia"/>
          <w:sz w:val="32"/>
          <w:szCs w:val="32"/>
        </w:rPr>
        <w:t>内公示，公示时间不少于五个工作日，由科研处审核后进行公示。</w:t>
      </w:r>
      <w:r w:rsidR="00DC34F6">
        <w:rPr>
          <w:rFonts w:ascii="仿宋_GB2312" w:eastAsia="仿宋_GB2312" w:hAnsiTheme="minorEastAsia" w:hint="eastAsia"/>
          <w:sz w:val="32"/>
          <w:szCs w:val="32"/>
        </w:rPr>
        <w:t>如</w:t>
      </w:r>
      <w:r w:rsidR="003D79DF" w:rsidRPr="00C31592">
        <w:rPr>
          <w:rFonts w:ascii="仿宋_GB2312" w:eastAsia="仿宋_GB2312" w:hAnsiTheme="minorEastAsia" w:hint="eastAsia"/>
          <w:sz w:val="32"/>
          <w:szCs w:val="32"/>
        </w:rPr>
        <w:t>公示期间</w:t>
      </w:r>
      <w:r w:rsidR="00DC34F6">
        <w:rPr>
          <w:rFonts w:ascii="仿宋_GB2312" w:eastAsia="仿宋_GB2312" w:hAnsiTheme="minorEastAsia" w:hint="eastAsia"/>
          <w:sz w:val="32"/>
          <w:szCs w:val="32"/>
        </w:rPr>
        <w:t>收到</w:t>
      </w:r>
      <w:r w:rsidR="003D79DF" w:rsidRPr="00C31592">
        <w:rPr>
          <w:rFonts w:ascii="仿宋_GB2312" w:eastAsia="仿宋_GB2312" w:hAnsiTheme="minorEastAsia" w:hint="eastAsia"/>
          <w:sz w:val="32"/>
          <w:szCs w:val="32"/>
        </w:rPr>
        <w:t>异议，由科研处按学院相关规定组织专家审议。</w:t>
      </w:r>
    </w:p>
    <w:p w14:paraId="0A2C15F1" w14:textId="5395C2A0" w:rsidR="00370910" w:rsidRPr="00C31592" w:rsidRDefault="00370910" w:rsidP="00C31592">
      <w:pPr>
        <w:pStyle w:val="a4"/>
        <w:widowControl/>
        <w:numPr>
          <w:ilvl w:val="0"/>
          <w:numId w:val="1"/>
        </w:numPr>
        <w:tabs>
          <w:tab w:val="left" w:pos="1480"/>
        </w:tabs>
        <w:spacing w:line="580" w:lineRule="exact"/>
        <w:ind w:left="0" w:firstLine="640"/>
        <w:rPr>
          <w:rFonts w:ascii="仿宋_GB2312" w:eastAsia="仿宋_GB2312" w:hAnsiTheme="minorEastAsia"/>
          <w:sz w:val="32"/>
          <w:szCs w:val="32"/>
        </w:rPr>
      </w:pPr>
      <w:r w:rsidRPr="00C31592">
        <w:rPr>
          <w:rFonts w:ascii="仿宋_GB2312" w:eastAsia="仿宋_GB2312" w:hAnsiTheme="minorEastAsia" w:hint="eastAsia"/>
          <w:sz w:val="32"/>
          <w:szCs w:val="32"/>
        </w:rPr>
        <w:t>委托合同的签署：</w:t>
      </w:r>
    </w:p>
    <w:p w14:paraId="176B6769" w14:textId="0BF91C15" w:rsidR="00370910" w:rsidRPr="00C31592" w:rsidRDefault="0068578A" w:rsidP="00C31592">
      <w:pPr>
        <w:widowControl/>
        <w:adjustRightInd w:val="0"/>
        <w:snapToGrid w:val="0"/>
        <w:spacing w:line="580" w:lineRule="exact"/>
        <w:ind w:firstLine="640"/>
        <w:rPr>
          <w:rFonts w:ascii="仿宋_GB2312" w:eastAsia="仿宋_GB2312" w:hAnsiTheme="minorEastAsia"/>
          <w:sz w:val="32"/>
          <w:szCs w:val="32"/>
        </w:rPr>
      </w:pPr>
      <w:r w:rsidRPr="00C31592">
        <w:rPr>
          <w:rFonts w:ascii="仿宋_GB2312" w:eastAsia="仿宋_GB2312" w:hAnsiTheme="minorEastAsia" w:hint="eastAsia"/>
          <w:sz w:val="32"/>
          <w:szCs w:val="32"/>
        </w:rPr>
        <w:t>（一）项目负责人</w:t>
      </w:r>
      <w:r w:rsidR="00370910" w:rsidRPr="00C31592">
        <w:rPr>
          <w:rFonts w:ascii="仿宋_GB2312" w:eastAsia="仿宋_GB2312" w:hAnsiTheme="minorEastAsia" w:hint="eastAsia"/>
          <w:sz w:val="32"/>
          <w:szCs w:val="32"/>
        </w:rPr>
        <w:t>将合同及相关材料提交至科研处后，科研处</w:t>
      </w:r>
      <w:r w:rsidR="001203A2" w:rsidRPr="00C31592">
        <w:rPr>
          <w:rFonts w:ascii="仿宋_GB2312" w:eastAsia="仿宋_GB2312" w:hAnsiTheme="minorEastAsia" w:hint="eastAsia"/>
          <w:sz w:val="32"/>
          <w:szCs w:val="32"/>
        </w:rPr>
        <w:t>的审查时限为自收到审批申请之日起</w:t>
      </w:r>
      <w:r w:rsidRPr="00C31592">
        <w:rPr>
          <w:rFonts w:ascii="仿宋_GB2312" w:eastAsia="仿宋_GB2312" w:hAnsiTheme="minorEastAsia" w:hint="eastAsia"/>
          <w:sz w:val="32"/>
          <w:szCs w:val="32"/>
        </w:rPr>
        <w:t>五</w:t>
      </w:r>
      <w:r w:rsidR="00370910" w:rsidRPr="00C31592">
        <w:rPr>
          <w:rFonts w:ascii="仿宋_GB2312" w:eastAsia="仿宋_GB2312" w:hAnsiTheme="minorEastAsia" w:hint="eastAsia"/>
          <w:sz w:val="32"/>
          <w:szCs w:val="32"/>
        </w:rPr>
        <w:t>个工作日。提请审批的合同，需修改或补充材料的，科研处审查时限重新计算。法律关系复杂或存在较大争议的合同经由科研处主要负责人同意后，可以适当延长审查时限，但最长不得超过十五个工作日；需要会签的，其他职能部门的会签时间不计入审查时限；需要公示的合同，其公示时间不计入</w:t>
      </w:r>
      <w:r w:rsidR="004E3BAD" w:rsidRPr="00C31592">
        <w:rPr>
          <w:rFonts w:ascii="仿宋_GB2312" w:eastAsia="仿宋_GB2312" w:hAnsiTheme="minorEastAsia" w:hint="eastAsia"/>
          <w:sz w:val="32"/>
          <w:szCs w:val="32"/>
        </w:rPr>
        <w:t>科研处审查时限；需要经院</w:t>
      </w:r>
      <w:r w:rsidR="00370910" w:rsidRPr="00C31592">
        <w:rPr>
          <w:rFonts w:ascii="仿宋_GB2312" w:eastAsia="仿宋_GB2312" w:hAnsiTheme="minorEastAsia" w:hint="eastAsia"/>
          <w:sz w:val="32"/>
          <w:szCs w:val="32"/>
        </w:rPr>
        <w:t>外其他政府部门、单位、组织审批的合同，其审批时间不计入</w:t>
      </w:r>
      <w:r w:rsidR="004E3BAD" w:rsidRPr="00C31592">
        <w:rPr>
          <w:rFonts w:ascii="仿宋_GB2312" w:eastAsia="仿宋_GB2312" w:hAnsiTheme="minorEastAsia" w:hint="eastAsia"/>
          <w:sz w:val="32"/>
          <w:szCs w:val="32"/>
        </w:rPr>
        <w:t>科研处</w:t>
      </w:r>
      <w:r w:rsidR="00370910" w:rsidRPr="00C31592">
        <w:rPr>
          <w:rFonts w:ascii="仿宋_GB2312" w:eastAsia="仿宋_GB2312" w:hAnsiTheme="minorEastAsia" w:hint="eastAsia"/>
          <w:sz w:val="32"/>
          <w:szCs w:val="32"/>
        </w:rPr>
        <w:t>审查时限。</w:t>
      </w:r>
    </w:p>
    <w:p w14:paraId="27950CF1" w14:textId="1006250C" w:rsidR="00370910" w:rsidRPr="00C31592" w:rsidRDefault="00370910" w:rsidP="00C31592">
      <w:pPr>
        <w:widowControl/>
        <w:adjustRightInd w:val="0"/>
        <w:snapToGrid w:val="0"/>
        <w:spacing w:line="580" w:lineRule="exact"/>
        <w:ind w:firstLine="640"/>
        <w:rPr>
          <w:rFonts w:ascii="仿宋_GB2312" w:eastAsia="仿宋_GB2312" w:hAnsiTheme="minorEastAsia"/>
          <w:sz w:val="32"/>
          <w:szCs w:val="32"/>
        </w:rPr>
      </w:pPr>
      <w:r w:rsidRPr="00C31592">
        <w:rPr>
          <w:rFonts w:ascii="仿宋_GB2312" w:eastAsia="仿宋_GB2312" w:hAnsiTheme="minorEastAsia" w:hint="eastAsia"/>
          <w:sz w:val="32"/>
          <w:szCs w:val="32"/>
        </w:rPr>
        <w:t>（二）</w:t>
      </w:r>
      <w:r w:rsidR="003E3454" w:rsidRPr="00C31592">
        <w:rPr>
          <w:rFonts w:ascii="仿宋_GB2312" w:eastAsia="仿宋_GB2312" w:hAnsiTheme="minorEastAsia" w:hint="eastAsia"/>
          <w:sz w:val="32"/>
          <w:szCs w:val="32"/>
        </w:rPr>
        <w:t>合同</w:t>
      </w:r>
      <w:r w:rsidR="003A038A" w:rsidRPr="00C31592">
        <w:rPr>
          <w:rFonts w:ascii="仿宋_GB2312" w:eastAsia="仿宋_GB2312" w:hAnsiTheme="minorEastAsia" w:hint="eastAsia"/>
          <w:sz w:val="32"/>
          <w:szCs w:val="32"/>
        </w:rPr>
        <w:t>原则上</w:t>
      </w:r>
      <w:r w:rsidR="003E3454" w:rsidRPr="00C31592">
        <w:rPr>
          <w:rFonts w:ascii="仿宋_GB2312" w:eastAsia="仿宋_GB2312" w:hAnsiTheme="minorEastAsia" w:hint="eastAsia"/>
          <w:sz w:val="32"/>
          <w:szCs w:val="32"/>
        </w:rPr>
        <w:t>需由合同相对方先签署后，再提交科研处盖章。</w:t>
      </w:r>
      <w:r w:rsidR="003D79DF" w:rsidRPr="00C31592">
        <w:rPr>
          <w:rFonts w:ascii="仿宋_GB2312" w:eastAsia="仿宋_GB2312" w:hAnsiTheme="minorEastAsia" w:hint="eastAsia"/>
          <w:sz w:val="32"/>
          <w:szCs w:val="32"/>
        </w:rPr>
        <w:t>科研处对审批通过的合同，按</w:t>
      </w:r>
      <w:r w:rsidR="004E3BAD" w:rsidRPr="00C31592">
        <w:rPr>
          <w:rFonts w:ascii="仿宋_GB2312" w:eastAsia="仿宋_GB2312" w:hAnsiTheme="minorEastAsia" w:hint="eastAsia"/>
          <w:sz w:val="32"/>
          <w:szCs w:val="32"/>
        </w:rPr>
        <w:t>规定加盖清华大学</w:t>
      </w:r>
      <w:r w:rsidR="004E3BAD" w:rsidRPr="00C31592">
        <w:rPr>
          <w:rFonts w:ascii="仿宋_GB2312" w:eastAsia="仿宋_GB2312" w:hAnsiTheme="minorEastAsia" w:hint="eastAsia"/>
          <w:sz w:val="32"/>
          <w:szCs w:val="32"/>
        </w:rPr>
        <w:lastRenderedPageBreak/>
        <w:t>深圳国际研究生院合同专用章，特殊情况下需要加盖我院法定名称印章的应按照我</w:t>
      </w:r>
      <w:r w:rsidR="003D79DF" w:rsidRPr="00C31592">
        <w:rPr>
          <w:rFonts w:ascii="仿宋_GB2312" w:eastAsia="仿宋_GB2312" w:hAnsiTheme="minorEastAsia" w:hint="eastAsia"/>
          <w:sz w:val="32"/>
          <w:szCs w:val="32"/>
        </w:rPr>
        <w:t>院相关规定履行用印审批程序。</w:t>
      </w:r>
    </w:p>
    <w:p w14:paraId="304EEEC7" w14:textId="6E7E21F2" w:rsidR="00E63FB5" w:rsidRPr="00C31592" w:rsidRDefault="00504C4E" w:rsidP="00C31592">
      <w:pPr>
        <w:pStyle w:val="a4"/>
        <w:adjustRightInd w:val="0"/>
        <w:snapToGrid w:val="0"/>
        <w:spacing w:line="560" w:lineRule="exact"/>
        <w:ind w:firstLineChars="0" w:firstLine="0"/>
        <w:jc w:val="center"/>
        <w:rPr>
          <w:rFonts w:ascii="黑体" w:eastAsia="黑体" w:hAnsi="黑体"/>
          <w:bCs/>
          <w:color w:val="000000" w:themeColor="text1"/>
          <w:sz w:val="32"/>
          <w:szCs w:val="32"/>
        </w:rPr>
      </w:pPr>
      <w:r w:rsidRPr="00C31592">
        <w:rPr>
          <w:rFonts w:ascii="黑体" w:eastAsia="黑体" w:hAnsi="黑体" w:hint="eastAsia"/>
          <w:bCs/>
          <w:color w:val="000000" w:themeColor="text1"/>
          <w:sz w:val="32"/>
          <w:szCs w:val="32"/>
        </w:rPr>
        <w:t>第</w:t>
      </w:r>
      <w:r w:rsidR="006F04ED" w:rsidRPr="00C31592">
        <w:rPr>
          <w:rFonts w:ascii="黑体" w:eastAsia="黑体" w:hAnsi="黑体" w:hint="eastAsia"/>
          <w:bCs/>
          <w:color w:val="000000" w:themeColor="text1"/>
          <w:sz w:val="32"/>
          <w:szCs w:val="32"/>
        </w:rPr>
        <w:t>四</w:t>
      </w:r>
      <w:r w:rsidRPr="00C31592">
        <w:rPr>
          <w:rFonts w:ascii="黑体" w:eastAsia="黑体" w:hAnsi="黑体" w:hint="eastAsia"/>
          <w:bCs/>
          <w:color w:val="000000" w:themeColor="text1"/>
          <w:sz w:val="32"/>
          <w:szCs w:val="32"/>
        </w:rPr>
        <w:t>章　委托合同的履行和验收</w:t>
      </w:r>
    </w:p>
    <w:p w14:paraId="5F2B1ACA" w14:textId="479CEEF3" w:rsidR="00E63FB5" w:rsidRPr="00C31592" w:rsidRDefault="00504C4E" w:rsidP="00C31592">
      <w:pPr>
        <w:pStyle w:val="a4"/>
        <w:widowControl/>
        <w:numPr>
          <w:ilvl w:val="0"/>
          <w:numId w:val="1"/>
        </w:numPr>
        <w:tabs>
          <w:tab w:val="left" w:pos="1480"/>
        </w:tabs>
        <w:spacing w:line="580" w:lineRule="exact"/>
        <w:ind w:left="0" w:firstLine="640"/>
        <w:rPr>
          <w:rFonts w:ascii="仿宋_GB2312" w:eastAsia="仿宋_GB2312" w:hAnsiTheme="minorEastAsia"/>
          <w:kern w:val="0"/>
          <w:sz w:val="32"/>
          <w:szCs w:val="32"/>
        </w:rPr>
      </w:pPr>
      <w:r w:rsidRPr="00C31592">
        <w:rPr>
          <w:rFonts w:ascii="仿宋_GB2312" w:eastAsia="仿宋_GB2312" w:hAnsiTheme="minorEastAsia" w:hint="eastAsia"/>
          <w:sz w:val="32"/>
          <w:szCs w:val="32"/>
        </w:rPr>
        <w:t>合同一经签订即产生法律效力，必须严格履行，以维护我院的正当权益。</w:t>
      </w:r>
    </w:p>
    <w:p w14:paraId="13AF90B3" w14:textId="77777777" w:rsidR="00E63FB5" w:rsidRPr="00C31592" w:rsidRDefault="00504C4E" w:rsidP="00C31592">
      <w:pPr>
        <w:pStyle w:val="a4"/>
        <w:widowControl/>
        <w:numPr>
          <w:ilvl w:val="0"/>
          <w:numId w:val="1"/>
        </w:numPr>
        <w:tabs>
          <w:tab w:val="left" w:pos="1480"/>
        </w:tabs>
        <w:spacing w:line="580" w:lineRule="exact"/>
        <w:ind w:left="0" w:firstLine="640"/>
        <w:rPr>
          <w:rFonts w:ascii="仿宋_GB2312" w:eastAsia="仿宋_GB2312" w:hAnsiTheme="minorEastAsia"/>
          <w:kern w:val="0"/>
          <w:sz w:val="32"/>
          <w:szCs w:val="32"/>
        </w:rPr>
      </w:pPr>
      <w:r w:rsidRPr="00C31592">
        <w:rPr>
          <w:rFonts w:ascii="仿宋_GB2312" w:eastAsia="仿宋_GB2312" w:hAnsiTheme="minorEastAsia" w:hint="eastAsia"/>
          <w:sz w:val="32"/>
          <w:szCs w:val="32"/>
        </w:rPr>
        <w:t>委托合同负责人应对被委托方的履行情况进行监管，</w:t>
      </w:r>
      <w:r w:rsidRPr="00C31592">
        <w:rPr>
          <w:rFonts w:ascii="仿宋_GB2312" w:eastAsia="仿宋_GB2312" w:hAnsiTheme="minorEastAsia" w:hint="eastAsia"/>
          <w:kern w:val="0"/>
          <w:sz w:val="32"/>
          <w:szCs w:val="32"/>
        </w:rPr>
        <w:t>指定专人负责委托合同进展的跟踪，按照合同约定的时间节点开展全过程监管。</w:t>
      </w:r>
    </w:p>
    <w:p w14:paraId="273BF92B" w14:textId="3637675D" w:rsidR="00FA7063" w:rsidRPr="00C31592" w:rsidRDefault="00BA734D" w:rsidP="00C31592">
      <w:pPr>
        <w:pStyle w:val="a4"/>
        <w:widowControl/>
        <w:numPr>
          <w:ilvl w:val="0"/>
          <w:numId w:val="1"/>
        </w:numPr>
        <w:tabs>
          <w:tab w:val="left" w:pos="1680"/>
        </w:tabs>
        <w:spacing w:line="580" w:lineRule="exact"/>
        <w:ind w:left="0" w:firstLine="640"/>
        <w:rPr>
          <w:rFonts w:ascii="仿宋_GB2312" w:eastAsia="仿宋_GB2312" w:hAnsiTheme="minorEastAsia"/>
          <w:kern w:val="0"/>
          <w:sz w:val="32"/>
          <w:szCs w:val="32"/>
        </w:rPr>
      </w:pPr>
      <w:r w:rsidRPr="00C31592">
        <w:rPr>
          <w:rFonts w:ascii="仿宋_GB2312" w:eastAsia="仿宋_GB2312" w:hAnsiTheme="minorEastAsia" w:hint="eastAsia"/>
          <w:kern w:val="0"/>
          <w:sz w:val="32"/>
          <w:szCs w:val="32"/>
        </w:rPr>
        <w:t>委托</w:t>
      </w:r>
      <w:r w:rsidR="00FA7063" w:rsidRPr="00C31592">
        <w:rPr>
          <w:rFonts w:ascii="仿宋_GB2312" w:eastAsia="仿宋_GB2312" w:hAnsiTheme="minorEastAsia" w:hint="eastAsia"/>
          <w:kern w:val="0"/>
          <w:sz w:val="32"/>
          <w:szCs w:val="32"/>
        </w:rPr>
        <w:t>合同履行完毕后，项目负责人应及时依照合同约定的方式进行验收。未及时</w:t>
      </w:r>
      <w:r w:rsidR="004B04E4" w:rsidRPr="00C31592">
        <w:rPr>
          <w:rFonts w:ascii="仿宋_GB2312" w:eastAsia="仿宋_GB2312" w:hAnsiTheme="minorEastAsia" w:hint="eastAsia"/>
          <w:kern w:val="0"/>
          <w:sz w:val="32"/>
          <w:szCs w:val="32"/>
        </w:rPr>
        <w:t>验收</w:t>
      </w:r>
      <w:r w:rsidR="00FA7063" w:rsidRPr="00C31592">
        <w:rPr>
          <w:rFonts w:ascii="仿宋_GB2312" w:eastAsia="仿宋_GB2312" w:hAnsiTheme="minorEastAsia" w:hint="eastAsia"/>
          <w:kern w:val="0"/>
          <w:sz w:val="32"/>
          <w:szCs w:val="32"/>
        </w:rPr>
        <w:t>且未向</w:t>
      </w:r>
      <w:r w:rsidR="0030678D" w:rsidRPr="00C31592">
        <w:rPr>
          <w:rFonts w:ascii="仿宋_GB2312" w:eastAsia="仿宋_GB2312" w:hAnsiTheme="minorEastAsia" w:hint="eastAsia"/>
          <w:kern w:val="0"/>
          <w:sz w:val="32"/>
          <w:szCs w:val="32"/>
        </w:rPr>
        <w:t>科研处</w:t>
      </w:r>
      <w:r w:rsidR="00FA7063" w:rsidRPr="00C31592">
        <w:rPr>
          <w:rFonts w:ascii="仿宋_GB2312" w:eastAsia="仿宋_GB2312" w:hAnsiTheme="minorEastAsia" w:hint="eastAsia"/>
          <w:kern w:val="0"/>
          <w:sz w:val="32"/>
          <w:szCs w:val="32"/>
        </w:rPr>
        <w:t>说明理由的，暂停签署新的合同。</w:t>
      </w:r>
    </w:p>
    <w:p w14:paraId="28F4684C" w14:textId="06851B01" w:rsidR="00E63FB5" w:rsidRPr="00C31592" w:rsidRDefault="00504C4E" w:rsidP="00C31592">
      <w:pPr>
        <w:pStyle w:val="a4"/>
        <w:widowControl/>
        <w:numPr>
          <w:ilvl w:val="0"/>
          <w:numId w:val="1"/>
        </w:numPr>
        <w:tabs>
          <w:tab w:val="left" w:pos="1680"/>
        </w:tabs>
        <w:spacing w:line="580" w:lineRule="exact"/>
        <w:ind w:left="0" w:firstLine="640"/>
        <w:rPr>
          <w:rFonts w:ascii="仿宋_GB2312" w:eastAsia="仿宋_GB2312" w:hAnsiTheme="minorEastAsia"/>
          <w:kern w:val="0"/>
          <w:sz w:val="32"/>
          <w:szCs w:val="32"/>
        </w:rPr>
      </w:pPr>
      <w:r w:rsidRPr="00C31592">
        <w:rPr>
          <w:rFonts w:ascii="仿宋_GB2312" w:eastAsia="仿宋_GB2312" w:hAnsiTheme="minorEastAsia" w:hint="eastAsia"/>
          <w:kern w:val="0"/>
          <w:sz w:val="32"/>
          <w:szCs w:val="32"/>
        </w:rPr>
        <w:t>委托合同在执行过程中，如出现特殊情况不能按约开展，或发生争议和纠纷时，合同负责人应妥善处理，并及时将</w:t>
      </w:r>
      <w:r w:rsidR="00533A38" w:rsidRPr="00C31592">
        <w:rPr>
          <w:rFonts w:ascii="仿宋_GB2312" w:eastAsia="仿宋_GB2312" w:hAnsiTheme="minorEastAsia" w:hint="eastAsia"/>
          <w:kern w:val="0"/>
          <w:sz w:val="32"/>
          <w:szCs w:val="32"/>
        </w:rPr>
        <w:t>相关信息和处理情况书面提交科研处。科研处</w:t>
      </w:r>
      <w:r w:rsidR="00180721" w:rsidRPr="00C31592">
        <w:rPr>
          <w:rFonts w:ascii="仿宋_GB2312" w:eastAsia="仿宋_GB2312" w:hAnsiTheme="minorEastAsia" w:hint="eastAsia"/>
          <w:kern w:val="0"/>
          <w:sz w:val="32"/>
          <w:szCs w:val="32"/>
        </w:rPr>
        <w:t>根据实际情况提供</w:t>
      </w:r>
      <w:r w:rsidRPr="00C31592">
        <w:rPr>
          <w:rFonts w:ascii="仿宋_GB2312" w:eastAsia="仿宋_GB2312" w:hAnsiTheme="minorEastAsia" w:hint="eastAsia"/>
          <w:kern w:val="0"/>
          <w:sz w:val="32"/>
          <w:szCs w:val="32"/>
        </w:rPr>
        <w:t>必要的协助，并及时上报主管院领导。</w:t>
      </w:r>
    </w:p>
    <w:p w14:paraId="4351E9A6" w14:textId="77777777" w:rsidR="00E63FB5" w:rsidRPr="00C31592" w:rsidRDefault="00504C4E" w:rsidP="00C31592">
      <w:pPr>
        <w:pStyle w:val="a4"/>
        <w:widowControl/>
        <w:numPr>
          <w:ilvl w:val="0"/>
          <w:numId w:val="1"/>
        </w:numPr>
        <w:tabs>
          <w:tab w:val="left" w:pos="1680"/>
        </w:tabs>
        <w:spacing w:line="580" w:lineRule="exact"/>
        <w:ind w:left="0" w:firstLine="640"/>
        <w:rPr>
          <w:rFonts w:ascii="仿宋_GB2312" w:eastAsia="仿宋_GB2312" w:hAnsiTheme="minorEastAsia"/>
          <w:kern w:val="0"/>
          <w:sz w:val="32"/>
          <w:szCs w:val="32"/>
        </w:rPr>
      </w:pPr>
      <w:r w:rsidRPr="00C31592">
        <w:rPr>
          <w:rFonts w:ascii="仿宋_GB2312" w:eastAsia="仿宋_GB2312" w:hAnsiTheme="minorEastAsia" w:hint="eastAsia"/>
          <w:kern w:val="0"/>
          <w:sz w:val="32"/>
          <w:szCs w:val="32"/>
        </w:rPr>
        <w:t>委托合同因故需要终止或解除时，经双方协商一致，可签署终止或解除协议。</w:t>
      </w:r>
    </w:p>
    <w:p w14:paraId="387D6E6E" w14:textId="1DF60368" w:rsidR="00E63FB5" w:rsidRPr="00C31592" w:rsidRDefault="00504C4E" w:rsidP="00C31592">
      <w:pPr>
        <w:pStyle w:val="a4"/>
        <w:adjustRightInd w:val="0"/>
        <w:snapToGrid w:val="0"/>
        <w:spacing w:line="560" w:lineRule="exact"/>
        <w:ind w:firstLineChars="0" w:firstLine="0"/>
        <w:jc w:val="center"/>
        <w:rPr>
          <w:rFonts w:ascii="黑体" w:eastAsia="黑体" w:hAnsi="黑体"/>
          <w:bCs/>
          <w:color w:val="000000" w:themeColor="text1"/>
          <w:sz w:val="32"/>
          <w:szCs w:val="32"/>
        </w:rPr>
      </w:pPr>
      <w:r w:rsidRPr="00C31592">
        <w:rPr>
          <w:rFonts w:ascii="黑体" w:eastAsia="黑体" w:hAnsi="黑体" w:hint="eastAsia"/>
          <w:bCs/>
          <w:color w:val="000000" w:themeColor="text1"/>
          <w:sz w:val="32"/>
          <w:szCs w:val="32"/>
        </w:rPr>
        <w:t>第</w:t>
      </w:r>
      <w:r w:rsidR="00DC34F6">
        <w:rPr>
          <w:rFonts w:ascii="黑体" w:eastAsia="黑体" w:hAnsi="黑体" w:hint="eastAsia"/>
          <w:bCs/>
          <w:color w:val="000000" w:themeColor="text1"/>
          <w:sz w:val="32"/>
          <w:szCs w:val="32"/>
        </w:rPr>
        <w:t>五</w:t>
      </w:r>
      <w:r w:rsidRPr="00C31592">
        <w:rPr>
          <w:rFonts w:ascii="黑体" w:eastAsia="黑体" w:hAnsi="黑体" w:hint="eastAsia"/>
          <w:bCs/>
          <w:color w:val="000000" w:themeColor="text1"/>
          <w:sz w:val="32"/>
          <w:szCs w:val="32"/>
        </w:rPr>
        <w:t>章  附则</w:t>
      </w:r>
    </w:p>
    <w:p w14:paraId="3F0245BB" w14:textId="34D18C50" w:rsidR="00E63FB5" w:rsidRPr="00C31592" w:rsidRDefault="00504C4E" w:rsidP="00C31592">
      <w:pPr>
        <w:pStyle w:val="a3"/>
        <w:widowControl/>
        <w:numPr>
          <w:ilvl w:val="0"/>
          <w:numId w:val="1"/>
        </w:numPr>
        <w:shd w:val="clear" w:color="auto" w:fill="FFFFFF"/>
        <w:tabs>
          <w:tab w:val="left" w:pos="1680"/>
        </w:tabs>
        <w:spacing w:beforeAutospacing="0" w:afterAutospacing="0" w:line="580" w:lineRule="exact"/>
        <w:ind w:left="0" w:firstLine="640"/>
        <w:jc w:val="both"/>
        <w:rPr>
          <w:rFonts w:ascii="仿宋_GB2312" w:eastAsia="仿宋_GB2312" w:hAnsiTheme="minorEastAsia" w:cstheme="minorBidi"/>
          <w:sz w:val="32"/>
          <w:szCs w:val="32"/>
        </w:rPr>
      </w:pPr>
      <w:r w:rsidRPr="00C31592">
        <w:rPr>
          <w:rFonts w:ascii="仿宋_GB2312" w:eastAsia="仿宋_GB2312" w:hAnsiTheme="minorEastAsia" w:cstheme="minorBidi" w:hint="eastAsia"/>
          <w:sz w:val="32"/>
          <w:szCs w:val="32"/>
        </w:rPr>
        <w:t>本办法自院务会通过之日起施</w:t>
      </w:r>
      <w:r w:rsidR="00712423">
        <w:rPr>
          <w:rFonts w:ascii="仿宋_GB2312" w:eastAsia="仿宋_GB2312" w:hAnsiTheme="minorEastAsia" w:cstheme="minorBidi" w:hint="eastAsia"/>
          <w:sz w:val="32"/>
          <w:szCs w:val="32"/>
        </w:rPr>
        <w:t>行</w:t>
      </w:r>
      <w:r w:rsidRPr="00C31592">
        <w:rPr>
          <w:rFonts w:ascii="仿宋_GB2312" w:eastAsia="仿宋_GB2312" w:hAnsiTheme="minorEastAsia" w:cstheme="minorBidi" w:hint="eastAsia"/>
          <w:sz w:val="32"/>
          <w:szCs w:val="32"/>
        </w:rPr>
        <w:t>，由</w:t>
      </w:r>
      <w:r w:rsidR="00533A38" w:rsidRPr="00C31592">
        <w:rPr>
          <w:rFonts w:ascii="仿宋_GB2312" w:eastAsia="仿宋_GB2312" w:hAnsiTheme="minorEastAsia" w:cstheme="minorBidi" w:hint="eastAsia"/>
          <w:sz w:val="32"/>
          <w:szCs w:val="32"/>
        </w:rPr>
        <w:t>科研</w:t>
      </w:r>
      <w:r w:rsidRPr="00C31592">
        <w:rPr>
          <w:rFonts w:ascii="仿宋_GB2312" w:eastAsia="仿宋_GB2312" w:hAnsiTheme="minorEastAsia" w:cstheme="minorBidi" w:hint="eastAsia"/>
          <w:sz w:val="32"/>
          <w:szCs w:val="32"/>
        </w:rPr>
        <w:t>处负责解释。</w:t>
      </w:r>
    </w:p>
    <w:p w14:paraId="5539F39E" w14:textId="77777777" w:rsidR="00E63FB5" w:rsidRPr="00533A38" w:rsidRDefault="00E63FB5">
      <w:pPr>
        <w:pStyle w:val="a3"/>
        <w:widowControl/>
        <w:shd w:val="clear" w:color="auto" w:fill="FFFFFF"/>
        <w:tabs>
          <w:tab w:val="left" w:pos="1843"/>
        </w:tabs>
        <w:spacing w:beforeAutospacing="0" w:afterAutospacing="0" w:line="520" w:lineRule="exact"/>
        <w:ind w:firstLine="480"/>
        <w:rPr>
          <w:rFonts w:asciiTheme="minorEastAsia" w:hAnsiTheme="minorEastAsia" w:cstheme="minorBidi"/>
          <w:szCs w:val="24"/>
        </w:rPr>
      </w:pPr>
    </w:p>
    <w:sectPr w:rsidR="00E63FB5" w:rsidRPr="00533A38">
      <w:headerReference w:type="even" r:id="rId8"/>
      <w:headerReference w:type="default" r:id="rId9"/>
      <w:footerReference w:type="even" r:id="rId10"/>
      <w:footerReference w:type="default" r:id="rId11"/>
      <w:headerReference w:type="first" r:id="rId12"/>
      <w:footerReference w:type="first" r:id="rId13"/>
      <w:pgSz w:w="11907" w:h="16839"/>
      <w:pgMar w:top="1440" w:right="1797" w:bottom="1440" w:left="1797" w:header="720" w:footer="720" w:gutter="0"/>
      <w:cols w:space="425"/>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ADD1F" w14:textId="77777777" w:rsidR="0021596E" w:rsidRDefault="0021596E" w:rsidP="00D90B45">
      <w:pPr>
        <w:spacing w:line="240" w:lineRule="auto"/>
        <w:ind w:firstLine="420"/>
      </w:pPr>
      <w:r>
        <w:separator/>
      </w:r>
    </w:p>
  </w:endnote>
  <w:endnote w:type="continuationSeparator" w:id="0">
    <w:p w14:paraId="38998FDC" w14:textId="77777777" w:rsidR="0021596E" w:rsidRDefault="0021596E" w:rsidP="00D90B45">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altName w:val="Microsoft YaHei UI"/>
    <w:panose1 w:val="02000000000000000000"/>
    <w:charset w:val="86"/>
    <w:family w:val="auto"/>
    <w:pitch w:val="variable"/>
    <w:sig w:usb0="A00002BF" w:usb1="184F6CFA" w:usb2="00000012" w:usb3="00000000" w:csb0="00040001"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42698" w14:textId="77777777" w:rsidR="00D90B45" w:rsidRDefault="00D90B45">
    <w:pPr>
      <w:pStyle w:val="a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9908439"/>
      <w:docPartObj>
        <w:docPartGallery w:val="Page Numbers (Bottom of Page)"/>
        <w:docPartUnique/>
      </w:docPartObj>
    </w:sdtPr>
    <w:sdtEndPr/>
    <w:sdtContent>
      <w:p w14:paraId="7271FCB7" w14:textId="7FD37E75" w:rsidR="00C31592" w:rsidRDefault="00C31592">
        <w:pPr>
          <w:pStyle w:val="ae"/>
          <w:ind w:firstLine="360"/>
          <w:jc w:val="center"/>
        </w:pPr>
        <w:r>
          <w:fldChar w:fldCharType="begin"/>
        </w:r>
        <w:r>
          <w:instrText>PAGE   \* MERGEFORMAT</w:instrText>
        </w:r>
        <w:r>
          <w:fldChar w:fldCharType="separate"/>
        </w:r>
        <w:r>
          <w:rPr>
            <w:lang w:val="zh-CN"/>
          </w:rPr>
          <w:t>2</w:t>
        </w:r>
        <w:r>
          <w:fldChar w:fldCharType="end"/>
        </w:r>
      </w:p>
    </w:sdtContent>
  </w:sdt>
  <w:p w14:paraId="14FAC39C" w14:textId="77777777" w:rsidR="00D90B45" w:rsidRDefault="00D90B45">
    <w:pPr>
      <w:pStyle w:val="ae"/>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65D8D" w14:textId="77777777" w:rsidR="00D90B45" w:rsidRDefault="00D90B45">
    <w:pPr>
      <w:pStyle w:val="ae"/>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EE539" w14:textId="77777777" w:rsidR="0021596E" w:rsidRDefault="0021596E" w:rsidP="00D90B45">
      <w:pPr>
        <w:spacing w:line="240" w:lineRule="auto"/>
        <w:ind w:firstLine="420"/>
      </w:pPr>
      <w:r>
        <w:separator/>
      </w:r>
    </w:p>
  </w:footnote>
  <w:footnote w:type="continuationSeparator" w:id="0">
    <w:p w14:paraId="3385DCDE" w14:textId="77777777" w:rsidR="0021596E" w:rsidRDefault="0021596E" w:rsidP="00D90B45">
      <w:pPr>
        <w:spacing w:line="240" w:lineRule="auto"/>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41CA1" w14:textId="77777777" w:rsidR="00D90B45" w:rsidRDefault="00D90B45">
    <w:pPr>
      <w:pStyle w:val="ac"/>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B2EF2" w14:textId="77777777" w:rsidR="00D90B45" w:rsidRPr="00C31592" w:rsidRDefault="00D90B45" w:rsidP="00C31592">
    <w:pPr>
      <w:pStyle w:val="ac"/>
      <w:pBdr>
        <w:bottom w:val="none" w:sz="0" w:space="0" w:color="auto"/>
      </w:pBdr>
      <w:ind w:firstLine="360"/>
      <w:rPr>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27BE1" w14:textId="77777777" w:rsidR="00D90B45" w:rsidRDefault="00D90B45">
    <w:pPr>
      <w:pStyle w:val="ac"/>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E54EC"/>
    <w:multiLevelType w:val="multilevel"/>
    <w:tmpl w:val="501A5682"/>
    <w:lvl w:ilvl="0">
      <w:start w:val="1"/>
      <w:numFmt w:val="japaneseCounting"/>
      <w:lvlText w:val="（%1）"/>
      <w:lvlJc w:val="left"/>
      <w:pPr>
        <w:ind w:left="1944" w:hanging="810"/>
      </w:pPr>
      <w:rPr>
        <w:rFonts w:hint="default"/>
        <w:lang w:val="en-US"/>
      </w:rPr>
    </w:lvl>
    <w:lvl w:ilvl="1">
      <w:start w:val="1"/>
      <w:numFmt w:val="lowerLetter"/>
      <w:lvlText w:val="%2)"/>
      <w:lvlJc w:val="left"/>
      <w:pPr>
        <w:ind w:left="833" w:hanging="420"/>
      </w:pPr>
    </w:lvl>
    <w:lvl w:ilvl="2">
      <w:start w:val="1"/>
      <w:numFmt w:val="lowerRoman"/>
      <w:lvlText w:val="%3."/>
      <w:lvlJc w:val="right"/>
      <w:pPr>
        <w:ind w:left="1253" w:hanging="420"/>
      </w:pPr>
    </w:lvl>
    <w:lvl w:ilvl="3">
      <w:start w:val="1"/>
      <w:numFmt w:val="decimal"/>
      <w:lvlText w:val="%4."/>
      <w:lvlJc w:val="left"/>
      <w:pPr>
        <w:ind w:left="1673" w:hanging="420"/>
      </w:pPr>
    </w:lvl>
    <w:lvl w:ilvl="4">
      <w:start w:val="1"/>
      <w:numFmt w:val="lowerLetter"/>
      <w:lvlText w:val="%5)"/>
      <w:lvlJc w:val="left"/>
      <w:pPr>
        <w:ind w:left="2093" w:hanging="420"/>
      </w:pPr>
    </w:lvl>
    <w:lvl w:ilvl="5">
      <w:start w:val="1"/>
      <w:numFmt w:val="lowerRoman"/>
      <w:lvlText w:val="%6."/>
      <w:lvlJc w:val="right"/>
      <w:pPr>
        <w:ind w:left="2513" w:hanging="420"/>
      </w:pPr>
    </w:lvl>
    <w:lvl w:ilvl="6">
      <w:start w:val="1"/>
      <w:numFmt w:val="decimal"/>
      <w:lvlText w:val="%7."/>
      <w:lvlJc w:val="left"/>
      <w:pPr>
        <w:ind w:left="2933" w:hanging="420"/>
      </w:pPr>
    </w:lvl>
    <w:lvl w:ilvl="7">
      <w:start w:val="1"/>
      <w:numFmt w:val="lowerLetter"/>
      <w:lvlText w:val="%8)"/>
      <w:lvlJc w:val="left"/>
      <w:pPr>
        <w:ind w:left="3353" w:hanging="420"/>
      </w:pPr>
    </w:lvl>
    <w:lvl w:ilvl="8">
      <w:start w:val="1"/>
      <w:numFmt w:val="lowerRoman"/>
      <w:lvlText w:val="%9."/>
      <w:lvlJc w:val="right"/>
      <w:pPr>
        <w:ind w:left="3773" w:hanging="420"/>
      </w:pPr>
    </w:lvl>
  </w:abstractNum>
  <w:abstractNum w:abstractNumId="1" w15:restartNumberingAfterBreak="0">
    <w:nsid w:val="28DB1344"/>
    <w:multiLevelType w:val="multilevel"/>
    <w:tmpl w:val="28DB1344"/>
    <w:lvl w:ilvl="0">
      <w:start w:val="1"/>
      <w:numFmt w:val="japaneseCounting"/>
      <w:lvlText w:val="（%1）"/>
      <w:lvlJc w:val="left"/>
      <w:pPr>
        <w:ind w:left="1415" w:hanging="855"/>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2" w15:restartNumberingAfterBreak="0">
    <w:nsid w:val="51B01C62"/>
    <w:multiLevelType w:val="hybridMultilevel"/>
    <w:tmpl w:val="2A1CD9D8"/>
    <w:lvl w:ilvl="0" w:tplc="93C0B61E">
      <w:start w:val="1"/>
      <w:numFmt w:val="japaneseCounting"/>
      <w:lvlText w:val="（%1）"/>
      <w:lvlJc w:val="left"/>
      <w:pPr>
        <w:ind w:left="1020" w:hanging="720"/>
      </w:pPr>
      <w:rPr>
        <w:rFonts w:hint="default"/>
      </w:rPr>
    </w:lvl>
    <w:lvl w:ilvl="1" w:tplc="04090019" w:tentative="1">
      <w:start w:val="1"/>
      <w:numFmt w:val="lowerLetter"/>
      <w:lvlText w:val="%2)"/>
      <w:lvlJc w:val="left"/>
      <w:pPr>
        <w:ind w:left="1140" w:hanging="420"/>
      </w:pPr>
    </w:lvl>
    <w:lvl w:ilvl="2" w:tplc="0409001B" w:tentative="1">
      <w:start w:val="1"/>
      <w:numFmt w:val="lowerRoman"/>
      <w:lvlText w:val="%3."/>
      <w:lvlJc w:val="right"/>
      <w:pPr>
        <w:ind w:left="1560" w:hanging="420"/>
      </w:pPr>
    </w:lvl>
    <w:lvl w:ilvl="3" w:tplc="0409000F" w:tentative="1">
      <w:start w:val="1"/>
      <w:numFmt w:val="decimal"/>
      <w:lvlText w:val="%4."/>
      <w:lvlJc w:val="left"/>
      <w:pPr>
        <w:ind w:left="1980" w:hanging="420"/>
      </w:pPr>
    </w:lvl>
    <w:lvl w:ilvl="4" w:tplc="04090019" w:tentative="1">
      <w:start w:val="1"/>
      <w:numFmt w:val="lowerLetter"/>
      <w:lvlText w:val="%5)"/>
      <w:lvlJc w:val="left"/>
      <w:pPr>
        <w:ind w:left="2400" w:hanging="420"/>
      </w:pPr>
    </w:lvl>
    <w:lvl w:ilvl="5" w:tplc="0409001B" w:tentative="1">
      <w:start w:val="1"/>
      <w:numFmt w:val="lowerRoman"/>
      <w:lvlText w:val="%6."/>
      <w:lvlJc w:val="right"/>
      <w:pPr>
        <w:ind w:left="2820" w:hanging="420"/>
      </w:pPr>
    </w:lvl>
    <w:lvl w:ilvl="6" w:tplc="0409000F" w:tentative="1">
      <w:start w:val="1"/>
      <w:numFmt w:val="decimal"/>
      <w:lvlText w:val="%7."/>
      <w:lvlJc w:val="left"/>
      <w:pPr>
        <w:ind w:left="3240" w:hanging="420"/>
      </w:pPr>
    </w:lvl>
    <w:lvl w:ilvl="7" w:tplc="04090019" w:tentative="1">
      <w:start w:val="1"/>
      <w:numFmt w:val="lowerLetter"/>
      <w:lvlText w:val="%8)"/>
      <w:lvlJc w:val="left"/>
      <w:pPr>
        <w:ind w:left="3660" w:hanging="420"/>
      </w:pPr>
    </w:lvl>
    <w:lvl w:ilvl="8" w:tplc="0409001B" w:tentative="1">
      <w:start w:val="1"/>
      <w:numFmt w:val="lowerRoman"/>
      <w:lvlText w:val="%9."/>
      <w:lvlJc w:val="right"/>
      <w:pPr>
        <w:ind w:left="4080" w:hanging="420"/>
      </w:pPr>
    </w:lvl>
  </w:abstractNum>
  <w:abstractNum w:abstractNumId="3" w15:restartNumberingAfterBreak="0">
    <w:nsid w:val="65B344C2"/>
    <w:multiLevelType w:val="multilevel"/>
    <w:tmpl w:val="F39687D4"/>
    <w:lvl w:ilvl="0">
      <w:start w:val="1"/>
      <w:numFmt w:val="japaneseCounting"/>
      <w:lvlText w:val="第%1条"/>
      <w:lvlJc w:val="left"/>
      <w:pPr>
        <w:ind w:left="1696" w:hanging="420"/>
      </w:pPr>
      <w:rPr>
        <w:rFonts w:hint="default"/>
        <w:b/>
        <w:bCs/>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4" w15:restartNumberingAfterBreak="0">
    <w:nsid w:val="7B843AEE"/>
    <w:multiLevelType w:val="multilevel"/>
    <w:tmpl w:val="7B843AEE"/>
    <w:lvl w:ilvl="0">
      <w:start w:val="1"/>
      <w:numFmt w:val="japaneseCounting"/>
      <w:lvlText w:val="（%1）"/>
      <w:lvlJc w:val="left"/>
      <w:pPr>
        <w:ind w:left="1415" w:hanging="855"/>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4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AD3"/>
    <w:rsid w:val="00080291"/>
    <w:rsid w:val="00082873"/>
    <w:rsid w:val="00082AD3"/>
    <w:rsid w:val="00086F77"/>
    <w:rsid w:val="0009137F"/>
    <w:rsid w:val="000A06A8"/>
    <w:rsid w:val="001203A2"/>
    <w:rsid w:val="00130360"/>
    <w:rsid w:val="00180721"/>
    <w:rsid w:val="00197346"/>
    <w:rsid w:val="0021596E"/>
    <w:rsid w:val="00227371"/>
    <w:rsid w:val="00234D6C"/>
    <w:rsid w:val="00236629"/>
    <w:rsid w:val="002453CE"/>
    <w:rsid w:val="002A5990"/>
    <w:rsid w:val="002C1977"/>
    <w:rsid w:val="0030678D"/>
    <w:rsid w:val="00356318"/>
    <w:rsid w:val="00370910"/>
    <w:rsid w:val="00371C6F"/>
    <w:rsid w:val="00381B92"/>
    <w:rsid w:val="003A038A"/>
    <w:rsid w:val="003A39E8"/>
    <w:rsid w:val="003D2659"/>
    <w:rsid w:val="003D79DF"/>
    <w:rsid w:val="003E3454"/>
    <w:rsid w:val="00446C75"/>
    <w:rsid w:val="00476A60"/>
    <w:rsid w:val="00480A13"/>
    <w:rsid w:val="00486E52"/>
    <w:rsid w:val="004B04E4"/>
    <w:rsid w:val="004C7CC2"/>
    <w:rsid w:val="004E34D8"/>
    <w:rsid w:val="004E3BAD"/>
    <w:rsid w:val="00504C4E"/>
    <w:rsid w:val="0052509F"/>
    <w:rsid w:val="00533A38"/>
    <w:rsid w:val="005B37E8"/>
    <w:rsid w:val="005D24B2"/>
    <w:rsid w:val="005F30D6"/>
    <w:rsid w:val="0063355B"/>
    <w:rsid w:val="0068578A"/>
    <w:rsid w:val="006B5731"/>
    <w:rsid w:val="006F04ED"/>
    <w:rsid w:val="00712423"/>
    <w:rsid w:val="00712665"/>
    <w:rsid w:val="007244A6"/>
    <w:rsid w:val="007321FF"/>
    <w:rsid w:val="00757300"/>
    <w:rsid w:val="007C56AD"/>
    <w:rsid w:val="008268A7"/>
    <w:rsid w:val="0086240E"/>
    <w:rsid w:val="008A181C"/>
    <w:rsid w:val="008D3883"/>
    <w:rsid w:val="009220D5"/>
    <w:rsid w:val="0095672C"/>
    <w:rsid w:val="009770E7"/>
    <w:rsid w:val="00977D20"/>
    <w:rsid w:val="00983553"/>
    <w:rsid w:val="009A1082"/>
    <w:rsid w:val="009F2403"/>
    <w:rsid w:val="00A14BBC"/>
    <w:rsid w:val="00A4649B"/>
    <w:rsid w:val="00B638DC"/>
    <w:rsid w:val="00B80EA7"/>
    <w:rsid w:val="00BA734D"/>
    <w:rsid w:val="00BB4276"/>
    <w:rsid w:val="00C31592"/>
    <w:rsid w:val="00CF2667"/>
    <w:rsid w:val="00CF5EFD"/>
    <w:rsid w:val="00D10AA7"/>
    <w:rsid w:val="00D1494C"/>
    <w:rsid w:val="00D16AB1"/>
    <w:rsid w:val="00D639C1"/>
    <w:rsid w:val="00D747E7"/>
    <w:rsid w:val="00D90B45"/>
    <w:rsid w:val="00DB2759"/>
    <w:rsid w:val="00DC34F6"/>
    <w:rsid w:val="00E23E37"/>
    <w:rsid w:val="00E63FB5"/>
    <w:rsid w:val="00E8675B"/>
    <w:rsid w:val="00E917C3"/>
    <w:rsid w:val="00F07C6B"/>
    <w:rsid w:val="00F50DE2"/>
    <w:rsid w:val="00F74528"/>
    <w:rsid w:val="00F76FFC"/>
    <w:rsid w:val="00F9614C"/>
    <w:rsid w:val="00FA7063"/>
    <w:rsid w:val="00FC6CB2"/>
    <w:rsid w:val="00FC6CEB"/>
    <w:rsid w:val="00FF7F6E"/>
    <w:rsid w:val="295057D2"/>
    <w:rsid w:val="57465291"/>
    <w:rsid w:val="64C35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323F73"/>
  <w15:docId w15:val="{B6790C3C-24D8-4752-B2B9-878851FCF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uto"/>
      <w:ind w:firstLineChars="200" w:firstLine="20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paragraph" w:styleId="a4">
    <w:name w:val="List Paragraph"/>
    <w:basedOn w:val="a"/>
    <w:uiPriority w:val="99"/>
    <w:qFormat/>
    <w:pPr>
      <w:ind w:firstLine="420"/>
    </w:pPr>
  </w:style>
  <w:style w:type="character" w:styleId="a5">
    <w:name w:val="annotation reference"/>
    <w:basedOn w:val="a0"/>
    <w:uiPriority w:val="99"/>
    <w:semiHidden/>
    <w:unhideWhenUsed/>
    <w:rsid w:val="0063355B"/>
    <w:rPr>
      <w:sz w:val="21"/>
      <w:szCs w:val="21"/>
    </w:rPr>
  </w:style>
  <w:style w:type="paragraph" w:styleId="a6">
    <w:name w:val="annotation text"/>
    <w:basedOn w:val="a"/>
    <w:link w:val="a7"/>
    <w:uiPriority w:val="99"/>
    <w:semiHidden/>
    <w:unhideWhenUsed/>
    <w:rsid w:val="0063355B"/>
    <w:pPr>
      <w:jc w:val="left"/>
    </w:pPr>
  </w:style>
  <w:style w:type="character" w:customStyle="1" w:styleId="a7">
    <w:name w:val="批注文字 字符"/>
    <w:basedOn w:val="a0"/>
    <w:link w:val="a6"/>
    <w:uiPriority w:val="99"/>
    <w:semiHidden/>
    <w:rsid w:val="0063355B"/>
    <w:rPr>
      <w:rFonts w:asciiTheme="minorHAnsi" w:eastAsiaTheme="minorEastAsia" w:hAnsiTheme="minorHAnsi" w:cstheme="minorBidi"/>
      <w:kern w:val="2"/>
      <w:sz w:val="21"/>
      <w:szCs w:val="22"/>
    </w:rPr>
  </w:style>
  <w:style w:type="paragraph" w:styleId="a8">
    <w:name w:val="annotation subject"/>
    <w:basedOn w:val="a6"/>
    <w:next w:val="a6"/>
    <w:link w:val="a9"/>
    <w:uiPriority w:val="99"/>
    <w:semiHidden/>
    <w:unhideWhenUsed/>
    <w:rsid w:val="0063355B"/>
    <w:rPr>
      <w:b/>
      <w:bCs/>
    </w:rPr>
  </w:style>
  <w:style w:type="character" w:customStyle="1" w:styleId="a9">
    <w:name w:val="批注主题 字符"/>
    <w:basedOn w:val="a7"/>
    <w:link w:val="a8"/>
    <w:uiPriority w:val="99"/>
    <w:semiHidden/>
    <w:rsid w:val="0063355B"/>
    <w:rPr>
      <w:rFonts w:asciiTheme="minorHAnsi" w:eastAsiaTheme="minorEastAsia" w:hAnsiTheme="minorHAnsi" w:cstheme="minorBidi"/>
      <w:b/>
      <w:bCs/>
      <w:kern w:val="2"/>
      <w:sz w:val="21"/>
      <w:szCs w:val="22"/>
    </w:rPr>
  </w:style>
  <w:style w:type="paragraph" w:styleId="aa">
    <w:name w:val="Balloon Text"/>
    <w:basedOn w:val="a"/>
    <w:link w:val="ab"/>
    <w:uiPriority w:val="99"/>
    <w:semiHidden/>
    <w:unhideWhenUsed/>
    <w:rsid w:val="0063355B"/>
    <w:pPr>
      <w:spacing w:line="240" w:lineRule="auto"/>
    </w:pPr>
    <w:rPr>
      <w:sz w:val="18"/>
      <w:szCs w:val="18"/>
    </w:rPr>
  </w:style>
  <w:style w:type="character" w:customStyle="1" w:styleId="ab">
    <w:name w:val="批注框文本 字符"/>
    <w:basedOn w:val="a0"/>
    <w:link w:val="aa"/>
    <w:uiPriority w:val="99"/>
    <w:semiHidden/>
    <w:rsid w:val="0063355B"/>
    <w:rPr>
      <w:rFonts w:asciiTheme="minorHAnsi" w:eastAsiaTheme="minorEastAsia" w:hAnsiTheme="minorHAnsi" w:cstheme="minorBidi"/>
      <w:kern w:val="2"/>
      <w:sz w:val="18"/>
      <w:szCs w:val="18"/>
    </w:rPr>
  </w:style>
  <w:style w:type="paragraph" w:styleId="ac">
    <w:name w:val="header"/>
    <w:basedOn w:val="a"/>
    <w:link w:val="ad"/>
    <w:uiPriority w:val="99"/>
    <w:unhideWhenUsed/>
    <w:rsid w:val="00D90B45"/>
    <w:pPr>
      <w:pBdr>
        <w:bottom w:val="single" w:sz="6" w:space="1" w:color="auto"/>
      </w:pBdr>
      <w:tabs>
        <w:tab w:val="center" w:pos="4153"/>
        <w:tab w:val="right" w:pos="8306"/>
      </w:tabs>
      <w:snapToGrid w:val="0"/>
      <w:spacing w:line="240" w:lineRule="auto"/>
      <w:jc w:val="center"/>
    </w:pPr>
    <w:rPr>
      <w:sz w:val="18"/>
      <w:szCs w:val="18"/>
    </w:rPr>
  </w:style>
  <w:style w:type="character" w:customStyle="1" w:styleId="ad">
    <w:name w:val="页眉 字符"/>
    <w:basedOn w:val="a0"/>
    <w:link w:val="ac"/>
    <w:uiPriority w:val="99"/>
    <w:rsid w:val="00D90B45"/>
    <w:rPr>
      <w:rFonts w:asciiTheme="minorHAnsi" w:eastAsiaTheme="minorEastAsia" w:hAnsiTheme="minorHAnsi" w:cstheme="minorBidi"/>
      <w:kern w:val="2"/>
      <w:sz w:val="18"/>
      <w:szCs w:val="18"/>
    </w:rPr>
  </w:style>
  <w:style w:type="paragraph" w:styleId="ae">
    <w:name w:val="footer"/>
    <w:basedOn w:val="a"/>
    <w:link w:val="af"/>
    <w:uiPriority w:val="99"/>
    <w:unhideWhenUsed/>
    <w:rsid w:val="00D90B45"/>
    <w:pPr>
      <w:tabs>
        <w:tab w:val="center" w:pos="4153"/>
        <w:tab w:val="right" w:pos="8306"/>
      </w:tabs>
      <w:snapToGrid w:val="0"/>
      <w:spacing w:line="240" w:lineRule="auto"/>
      <w:jc w:val="left"/>
    </w:pPr>
    <w:rPr>
      <w:sz w:val="18"/>
      <w:szCs w:val="18"/>
    </w:rPr>
  </w:style>
  <w:style w:type="character" w:customStyle="1" w:styleId="af">
    <w:name w:val="页脚 字符"/>
    <w:basedOn w:val="a0"/>
    <w:link w:val="ae"/>
    <w:uiPriority w:val="99"/>
    <w:rsid w:val="00D90B45"/>
    <w:rPr>
      <w:rFonts w:asciiTheme="minorHAnsi" w:eastAsiaTheme="minorEastAsia" w:hAnsiTheme="minorHAnsi" w:cstheme="minorBidi"/>
      <w:kern w:val="2"/>
      <w:sz w:val="18"/>
      <w:szCs w:val="18"/>
    </w:rPr>
  </w:style>
  <w:style w:type="paragraph" w:customStyle="1" w:styleId="af0">
    <w:basedOn w:val="a"/>
    <w:next w:val="a4"/>
    <w:uiPriority w:val="34"/>
    <w:qFormat/>
    <w:rsid w:val="00080291"/>
    <w:pPr>
      <w:spacing w:line="240" w:lineRule="auto"/>
      <w:ind w:firstLine="420"/>
    </w:pPr>
    <w:rPr>
      <w:rFonts w:ascii="等线" w:eastAsia="等线" w:hAnsi="等线"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326</Words>
  <Characters>1864</Characters>
  <Application>Microsoft Office Word</Application>
  <DocSecurity>0</DocSecurity>
  <Lines>15</Lines>
  <Paragraphs>4</Paragraphs>
  <ScaleCrop>false</ScaleCrop>
  <Company>Chinese ORG</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Chinese User</dc:creator>
  <cp:lastModifiedBy>441670853@qq.com</cp:lastModifiedBy>
  <cp:revision>20</cp:revision>
  <cp:lastPrinted>2021-05-14T00:42:00Z</cp:lastPrinted>
  <dcterms:created xsi:type="dcterms:W3CDTF">2021-05-17T06:21:00Z</dcterms:created>
  <dcterms:modified xsi:type="dcterms:W3CDTF">2021-10-13T07:41:00Z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ies>
</file>