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BD895">
      <w:pPr>
        <w:adjustRightInd/>
        <w:snapToGrid/>
        <w:spacing w:after="0" w:afterLines="-2147483648" w:line="560" w:lineRule="exact"/>
        <w:ind w:firstLine="0" w:firstLineChars="0"/>
        <w:jc w:val="right"/>
        <w:rPr>
          <w:rFonts w:hint="eastAsia" w:ascii="仿宋_GB2312" w:hAnsi="仿宋_GB2312" w:eastAsia="仿宋_GB2312" w:cs="仿宋_GB2312"/>
          <w:color w:val="000000"/>
          <w:sz w:val="32"/>
          <w:szCs w:val="32"/>
        </w:rPr>
      </w:pPr>
    </w:p>
    <w:p w14:paraId="33CC3850">
      <w:pPr>
        <w:adjustRightInd/>
        <w:snapToGrid/>
        <w:spacing w:after="0" w:afterLines="-2147483648" w:line="560" w:lineRule="exact"/>
        <w:ind w:firstLine="0" w:firstLineChars="0"/>
        <w:jc w:val="righ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清深国院规〔2026〕4</w:t>
      </w: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号</w:t>
      </w:r>
    </w:p>
    <w:p w14:paraId="6F0744F4">
      <w:pPr>
        <w:tabs>
          <w:tab w:val="left" w:pos="5670"/>
        </w:tabs>
        <w:spacing w:after="0" w:afterLines="0" w:line="640" w:lineRule="exact"/>
        <w:ind w:firstLine="0" w:firstLineChars="0"/>
        <w:jc w:val="center"/>
        <w:rPr>
          <w:rFonts w:hint="eastAsia" w:ascii="方正小标宋简体" w:hAnsi="方正小标宋简体" w:eastAsia="方正小标宋简体" w:cs="方正小标宋简体"/>
          <w:sz w:val="44"/>
          <w:szCs w:val="44"/>
        </w:rPr>
      </w:pPr>
    </w:p>
    <w:p w14:paraId="3025F90C">
      <w:pPr>
        <w:tabs>
          <w:tab w:val="left" w:pos="5670"/>
        </w:tabs>
        <w:spacing w:after="0" w:afterLines="0" w:line="640" w:lineRule="exact"/>
        <w:ind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清华大学</w:t>
      </w:r>
      <w:r>
        <w:rPr>
          <w:rFonts w:hint="eastAsia" w:ascii="方正小标宋简体" w:hAnsi="方正小标宋简体" w:eastAsia="方正小标宋简体" w:cs="方正小标宋简体"/>
          <w:sz w:val="44"/>
          <w:szCs w:val="44"/>
          <w:lang w:val="en-US" w:eastAsia="zh-CN"/>
        </w:rPr>
        <w:t>深圳国际研究生院教学科研机构</w:t>
      </w:r>
    </w:p>
    <w:p w14:paraId="53EA91A9">
      <w:pPr>
        <w:keepNext w:val="0"/>
        <w:keepLines w:val="0"/>
        <w:pageBreakBefore w:val="0"/>
        <w:widowControl w:val="0"/>
        <w:kinsoku/>
        <w:wordWrap/>
        <w:overflowPunct/>
        <w:topLinePunct w:val="0"/>
        <w:autoSpaceDE/>
        <w:autoSpaceDN/>
        <w:bidi w:val="0"/>
        <w:adjustRightInd w:val="0"/>
        <w:snapToGrid w:val="0"/>
        <w:spacing w:after="0" w:afterLines="0" w:line="64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教学委员会工作规程</w:t>
      </w:r>
    </w:p>
    <w:p w14:paraId="537D0F85">
      <w:pPr>
        <w:keepNext w:val="0"/>
        <w:keepLines w:val="0"/>
        <w:pageBreakBefore w:val="0"/>
        <w:widowControl w:val="0"/>
        <w:kinsoku/>
        <w:wordWrap/>
        <w:overflowPunct/>
        <w:topLinePunct w:val="0"/>
        <w:autoSpaceDE/>
        <w:autoSpaceDN/>
        <w:bidi w:val="0"/>
        <w:adjustRightInd w:val="0"/>
        <w:snapToGrid w:val="0"/>
        <w:spacing w:after="0" w:afterLines="0" w:line="560" w:lineRule="exact"/>
        <w:ind w:left="0" w:leftChars="0" w:firstLine="0" w:firstLineChars="0"/>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经</w:t>
      </w:r>
      <w:r>
        <w:rPr>
          <w:rFonts w:hint="eastAsia" w:ascii="仿宋_GB2312" w:hAnsi="Times New Roman Regular" w:eastAsia="仿宋_GB2312" w:cs="Times New Roman Regular"/>
          <w:color w:val="000000"/>
          <w:kern w:val="0"/>
          <w:sz w:val="32"/>
          <w:szCs w:val="32"/>
        </w:rPr>
        <w:t>二〇二</w:t>
      </w:r>
      <w:r>
        <w:rPr>
          <w:rFonts w:hint="eastAsia" w:ascii="仿宋_GB2312" w:hAnsi="Times New Roman Regular" w:eastAsia="仿宋_GB2312" w:cs="Times New Roman Regular"/>
          <w:color w:val="000000"/>
          <w:kern w:val="0"/>
          <w:sz w:val="32"/>
          <w:szCs w:val="32"/>
          <w:lang w:val="en-US" w:eastAsia="zh-CN"/>
        </w:rPr>
        <w:t>六</w:t>
      </w:r>
      <w:r>
        <w:rPr>
          <w:rFonts w:hint="eastAsia" w:ascii="仿宋_GB2312" w:hAnsi="仿宋_GB2312" w:eastAsia="仿宋_GB2312" w:cs="仿宋_GB2312"/>
          <w:sz w:val="32"/>
          <w:szCs w:val="32"/>
        </w:rPr>
        <w:t>年第</w:t>
      </w:r>
      <w:r>
        <w:rPr>
          <w:rFonts w:hint="eastAsia" w:ascii="仿宋_GB2312" w:hAnsi="仿宋_GB2312" w:eastAsia="仿宋_GB2312" w:cs="仿宋_GB2312"/>
          <w:sz w:val="32"/>
          <w:szCs w:val="32"/>
          <w:lang w:val="en-US" w:eastAsia="zh-CN"/>
        </w:rPr>
        <w:t>十二</w:t>
      </w:r>
      <w:r>
        <w:rPr>
          <w:rFonts w:hint="eastAsia" w:ascii="仿宋_GB2312" w:hAnsi="仿宋_GB2312" w:eastAsia="仿宋_GB2312" w:cs="仿宋_GB2312"/>
          <w:sz w:val="32"/>
          <w:szCs w:val="32"/>
        </w:rPr>
        <w:t>次</w:t>
      </w:r>
      <w:r>
        <w:rPr>
          <w:rFonts w:hint="eastAsia" w:ascii="仿宋_GB2312" w:hAnsi="仿宋_GB2312" w:eastAsia="仿宋_GB2312" w:cs="仿宋_GB2312"/>
          <w:sz w:val="32"/>
          <w:szCs w:val="32"/>
          <w:lang w:val="en-US" w:eastAsia="zh-CN"/>
        </w:rPr>
        <w:t>院党政联席会议（2026年4月13日）</w:t>
      </w:r>
      <w:r>
        <w:rPr>
          <w:rFonts w:hint="eastAsia" w:ascii="仿宋_GB2312" w:hAnsi="仿宋_GB2312" w:eastAsia="仿宋_GB2312" w:cs="仿宋_GB2312"/>
          <w:sz w:val="32"/>
          <w:szCs w:val="32"/>
        </w:rPr>
        <w:t>审议通过</w:t>
      </w:r>
    </w:p>
    <w:p w14:paraId="7D852F6C">
      <w:pPr>
        <w:keepNext w:val="0"/>
        <w:keepLines w:val="0"/>
        <w:pageBreakBefore w:val="0"/>
        <w:widowControl w:val="0"/>
        <w:kinsoku/>
        <w:wordWrap/>
        <w:overflowPunct/>
        <w:topLinePunct w:val="0"/>
        <w:autoSpaceDE/>
        <w:autoSpaceDN/>
        <w:bidi w:val="0"/>
        <w:adjustRightInd w:val="0"/>
        <w:snapToGrid w:val="0"/>
        <w:spacing w:after="0" w:afterLines="0" w:line="560" w:lineRule="exact"/>
        <w:jc w:val="center"/>
        <w:textAlignment w:val="auto"/>
        <w:rPr>
          <w:rFonts w:hint="eastAsia" w:ascii="仿宋_GB2312" w:hAnsi="仿宋_GB2312" w:eastAsia="仿宋_GB2312" w:cs="仿宋_GB2312"/>
          <w:sz w:val="32"/>
          <w:szCs w:val="32"/>
        </w:rPr>
      </w:pPr>
    </w:p>
    <w:p w14:paraId="10DDC9EF">
      <w:pPr>
        <w:keepNext w:val="0"/>
        <w:keepLines w:val="0"/>
        <w:pageBreakBefore w:val="0"/>
        <w:widowControl w:val="0"/>
        <w:kinsoku/>
        <w:wordWrap/>
        <w:overflowPunct/>
        <w:topLinePunct w:val="0"/>
        <w:autoSpaceDE/>
        <w:autoSpaceDN/>
        <w:bidi w:val="0"/>
        <w:adjustRightInd w:val="0"/>
        <w:snapToGrid w:val="0"/>
        <w:spacing w:after="0" w:afterLines="0" w:line="56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第一章 总则</w:t>
      </w:r>
    </w:p>
    <w:p w14:paraId="1920C83B">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为了规范和加强教学委员会建设，保障教学委员会在教学工作中有效发挥作用，根据《清华大学教学委员会章程》</w:t>
      </w:r>
      <w:r>
        <w:rPr>
          <w:rFonts w:hint="eastAsia" w:ascii="仿宋_GB2312" w:hAnsi="仿宋_GB2312" w:eastAsia="仿宋_GB2312" w:cs="仿宋_GB2312"/>
          <w:sz w:val="32"/>
          <w:szCs w:val="32"/>
          <w:lang w:val="en-US" w:eastAsia="zh-CN"/>
        </w:rPr>
        <w:t>《清华大学深圳国际研究生院教学委员会章程》</w:t>
      </w:r>
      <w:r>
        <w:rPr>
          <w:rFonts w:hint="eastAsia" w:ascii="仿宋_GB2312" w:hAnsi="仿宋_GB2312" w:eastAsia="仿宋_GB2312" w:cs="仿宋_GB2312"/>
          <w:sz w:val="32"/>
          <w:szCs w:val="32"/>
        </w:rPr>
        <w:t>等相关规定，结合学</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实际，制定本规程。</w:t>
      </w:r>
    </w:p>
    <w:p w14:paraId="5603A8D7">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本规程适用于</w:t>
      </w:r>
      <w:r>
        <w:rPr>
          <w:rFonts w:hint="eastAsia" w:ascii="仿宋_GB2312" w:hAnsi="仿宋_GB2312" w:eastAsia="仿宋_GB2312" w:cs="仿宋_GB2312"/>
          <w:sz w:val="32"/>
          <w:szCs w:val="32"/>
          <w:lang w:val="en-US" w:eastAsia="zh-CN"/>
        </w:rPr>
        <w:t>学院教学科研机构</w:t>
      </w:r>
      <w:r>
        <w:rPr>
          <w:rFonts w:hint="eastAsia" w:ascii="仿宋_GB2312" w:hAnsi="仿宋_GB2312" w:eastAsia="仿宋_GB2312" w:cs="仿宋_GB2312"/>
          <w:sz w:val="32"/>
          <w:szCs w:val="32"/>
        </w:rPr>
        <w:t>（以下统称</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）设立的教学委员会（以下统称</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w:t>
      </w:r>
    </w:p>
    <w:p w14:paraId="50CE3889">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第三条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教学委员会是</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教学学术事务的决策、审议、评定和咨询机构，按照相关规定、学</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教学委员会的授权及各自章程开展工作，接受学</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教学委员会的指导和监督。</w:t>
      </w:r>
    </w:p>
    <w:p w14:paraId="56B0DC80">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lang w:val="en-US" w:eastAsia="zh-CN"/>
        </w:rPr>
        <w:t xml:space="preserve"> 研究院</w:t>
      </w:r>
      <w:r>
        <w:rPr>
          <w:rFonts w:hint="eastAsia" w:ascii="仿宋_GB2312" w:hAnsi="仿宋_GB2312" w:eastAsia="仿宋_GB2312" w:cs="仿宋_GB2312"/>
          <w:sz w:val="32"/>
          <w:szCs w:val="32"/>
        </w:rPr>
        <w:t>教学委员会应当致力于推动教育教学创新，保障教师在教学学术研究中充分发挥主体作用，促进</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人才培养质量全面提高。</w:t>
      </w:r>
    </w:p>
    <w:p w14:paraId="2534F784">
      <w:pPr>
        <w:keepNext w:val="0"/>
        <w:keepLines w:val="0"/>
        <w:pageBreakBefore w:val="0"/>
        <w:widowControl w:val="0"/>
        <w:kinsoku/>
        <w:wordWrap/>
        <w:overflowPunct/>
        <w:topLinePunct w:val="0"/>
        <w:autoSpaceDE/>
        <w:autoSpaceDN/>
        <w:bidi w:val="0"/>
        <w:adjustRightInd w:val="0"/>
        <w:snapToGrid w:val="0"/>
        <w:spacing w:after="0" w:afterLines="0" w:line="560" w:lineRule="exact"/>
        <w:ind w:left="0" w:leftChars="0" w:firstLine="0" w:firstLineChars="0"/>
        <w:jc w:val="center"/>
        <w:textAlignment w:val="auto"/>
        <w:rPr>
          <w:rFonts w:hint="eastAsia" w:ascii="黑体" w:hAnsi="黑体" w:eastAsia="黑体" w:cs="黑体"/>
          <w:sz w:val="32"/>
          <w:szCs w:val="32"/>
        </w:rPr>
      </w:pPr>
      <w:bookmarkStart w:id="0" w:name="_GoBack"/>
      <w:bookmarkEnd w:id="0"/>
      <w:r>
        <w:rPr>
          <w:rFonts w:hint="eastAsia" w:ascii="黑体" w:hAnsi="黑体" w:eastAsia="黑体" w:cs="黑体"/>
          <w:sz w:val="32"/>
          <w:szCs w:val="32"/>
        </w:rPr>
        <w:t>第二章  组成</w:t>
      </w:r>
    </w:p>
    <w:p w14:paraId="06924CF0">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教学委员会委员原则上由教研系列或</w:t>
      </w:r>
      <w:r>
        <w:rPr>
          <w:rFonts w:hint="eastAsia" w:ascii="仿宋_GB2312" w:hAnsi="仿宋_GB2312" w:eastAsia="仿宋_GB2312" w:cs="仿宋_GB2312"/>
          <w:sz w:val="32"/>
          <w:szCs w:val="32"/>
          <w:lang w:val="en-US" w:eastAsia="zh-CN"/>
        </w:rPr>
        <w:t>教育创新</w:t>
      </w:r>
      <w:r>
        <w:rPr>
          <w:rFonts w:hint="eastAsia" w:ascii="仿宋_GB2312" w:hAnsi="仿宋_GB2312" w:eastAsia="仿宋_GB2312" w:cs="仿宋_GB2312"/>
          <w:sz w:val="32"/>
          <w:szCs w:val="32"/>
        </w:rPr>
        <w:t>系列具有高级职称的教师担任。</w:t>
      </w:r>
    </w:p>
    <w:p w14:paraId="118324FB">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教学委员会委员应当具备以下条件：</w:t>
      </w:r>
    </w:p>
    <w:p w14:paraId="4E9960F0">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（一）遵守宪法法律，教风端正、治学严谨、公道正派；</w:t>
      </w:r>
    </w:p>
    <w:p w14:paraId="73948F29">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（二）具有较高的学术水平和丰富的教学经验，熟悉教育教学规律；</w:t>
      </w:r>
    </w:p>
    <w:p w14:paraId="61DAB4D0">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（三）关心学</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及</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建设和发展，热心教育教学改革，有参与教学学术议事的意愿和能力，能够正常履行职责。</w:t>
      </w:r>
    </w:p>
    <w:p w14:paraId="636540AF">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教学委员会委员由</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党政联席会议等决策会议（以下统称</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党政联席会议）研究确定，特殊情况应当报请学</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教学委员会会议核准。</w:t>
      </w:r>
    </w:p>
    <w:p w14:paraId="50FCBBBD">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教学委员会委员实行任期制，</w:t>
      </w:r>
      <w:r>
        <w:rPr>
          <w:rFonts w:hint="eastAsia" w:ascii="仿宋_GB2312" w:hAnsi="仿宋_GB2312" w:eastAsia="仿宋_GB2312" w:cs="仿宋_GB2312"/>
          <w:sz w:val="32"/>
          <w:szCs w:val="32"/>
          <w:highlight w:val="none"/>
        </w:rPr>
        <w:t>任期一般为三年</w:t>
      </w:r>
      <w:r>
        <w:rPr>
          <w:rFonts w:hint="eastAsia" w:ascii="仿宋_GB2312" w:hAnsi="仿宋_GB2312" w:eastAsia="仿宋_GB2312" w:cs="仿宋_GB2312"/>
          <w:sz w:val="32"/>
          <w:szCs w:val="32"/>
        </w:rPr>
        <w:t>，可连任，连任一般不超过两届。</w:t>
      </w:r>
    </w:p>
    <w:p w14:paraId="0336C06A">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教学委员会设主任委员一名、副主任委员若干名。主任委员和副主任委员由</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党政联席会议推荐、全体委员选举产生。</w:t>
      </w:r>
    </w:p>
    <w:p w14:paraId="634E3686">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教学委员会委员在任期内有下列情形的，经</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党政联席会议讨论决定（特殊情况还应当报请学</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教学委员会会议核准）后及时进行调整：</w:t>
      </w:r>
    </w:p>
    <w:p w14:paraId="60E036E5">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（一）主动申请辞去委员职务的；</w:t>
      </w:r>
    </w:p>
    <w:p w14:paraId="58AB9805">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（二）因健康、工作（职务）变动等原因不能正常履行职责的；</w:t>
      </w:r>
    </w:p>
    <w:p w14:paraId="2781DD71">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（三）怠于履行委员职责的；</w:t>
      </w:r>
    </w:p>
    <w:p w14:paraId="4B33BC66">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（四）有违反教师职业道德行为、学术不端行为或相关违法违规行为的；</w:t>
      </w:r>
    </w:p>
    <w:p w14:paraId="72178180">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（五）因其他原因不能或不宜担任委员的。</w:t>
      </w:r>
    </w:p>
    <w:p w14:paraId="0222E522">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委员增补具体程序按照本规程第七条相关规定执行。</w:t>
      </w:r>
    </w:p>
    <w:p w14:paraId="7E11F20E">
      <w:pPr>
        <w:keepNext w:val="0"/>
        <w:keepLines w:val="0"/>
        <w:pageBreakBefore w:val="0"/>
        <w:widowControl w:val="0"/>
        <w:kinsoku/>
        <w:wordWrap/>
        <w:overflowPunct/>
        <w:topLinePunct w:val="0"/>
        <w:autoSpaceDE/>
        <w:autoSpaceDN/>
        <w:bidi w:val="0"/>
        <w:adjustRightInd w:val="0"/>
        <w:snapToGrid w:val="0"/>
        <w:spacing w:after="0" w:afterLines="0" w:line="56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第三章  职责权限</w:t>
      </w:r>
    </w:p>
    <w:p w14:paraId="5530385A">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教学委员会委员享有以下权利：</w:t>
      </w:r>
    </w:p>
    <w:p w14:paraId="3CC6B873">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（一）知悉与教学学术事务相关的学校及</w:t>
      </w:r>
      <w:r>
        <w:rPr>
          <w:rFonts w:hint="eastAsia" w:ascii="仿宋_GB2312" w:hAnsi="仿宋_GB2312" w:eastAsia="仿宋_GB2312" w:cs="仿宋_GB2312"/>
          <w:sz w:val="32"/>
          <w:szCs w:val="32"/>
          <w:lang w:val="en-US" w:eastAsia="zh-CN"/>
        </w:rPr>
        <w:t>学</w:t>
      </w:r>
      <w:r>
        <w:rPr>
          <w:rFonts w:hint="eastAsia" w:ascii="仿宋_GB2312" w:hAnsi="仿宋_GB2312" w:eastAsia="仿宋_GB2312" w:cs="仿宋_GB2312"/>
          <w:sz w:val="32"/>
          <w:szCs w:val="32"/>
        </w:rPr>
        <w:t>院各项规章制度、信息等；</w:t>
      </w:r>
    </w:p>
    <w:p w14:paraId="07F4C7CE">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教学委员会会议中自由、独立地发表意见，讨论、审议和表决各项决议；</w:t>
      </w:r>
    </w:p>
    <w:p w14:paraId="1BA63F3E">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（三）对</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教学学术事务及</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教学委员会工作提出建议、实施监督。</w:t>
      </w:r>
    </w:p>
    <w:p w14:paraId="6075704E">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教学委员会委员须履行以下义务：</w:t>
      </w:r>
    </w:p>
    <w:p w14:paraId="1EC45DA6">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（一）遵守宪法、法律和法规，遵守学术规范、恪守学术道德；</w:t>
      </w:r>
    </w:p>
    <w:p w14:paraId="61FF2E81">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（二）遵守</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教学委员会章程，坚守学术专业判断，公正履行职责；</w:t>
      </w:r>
    </w:p>
    <w:p w14:paraId="4C2C8434">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（三）勤勉尽职，积极参加</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教学委员会会议及有关活动；</w:t>
      </w:r>
    </w:p>
    <w:p w14:paraId="2E34B1D3">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（四）对履行委员职责过程中知悉的信息严格按规定保密。</w:t>
      </w:r>
    </w:p>
    <w:p w14:paraId="2370DE81">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教学委员会主要职责</w:t>
      </w:r>
    </w:p>
    <w:p w14:paraId="15456A00">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预审研究院专业培养方案，审议</w:t>
      </w:r>
      <w:r>
        <w:rPr>
          <w:rFonts w:hint="eastAsia" w:ascii="仿宋_GB2312" w:hAnsi="仿宋_GB2312" w:eastAsia="仿宋_GB2312" w:cs="仿宋_GB2312"/>
          <w:sz w:val="32"/>
          <w:szCs w:val="32"/>
        </w:rPr>
        <w:t>教学计划方案、课程体系方案及教学管理等重要规范性文件；</w:t>
      </w:r>
    </w:p>
    <w:p w14:paraId="2B9FB56A">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（二）审议</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课程开设或调整等重要事项；</w:t>
      </w:r>
    </w:p>
    <w:p w14:paraId="18EECBB0">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（三）规划和指导</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课程、教材、实验室、实习实践基地、教学队伍、教风学风建设等工作；</w:t>
      </w:r>
    </w:p>
    <w:p w14:paraId="67471DEC">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（四）监督</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教学质量及教学管理质量</w:t>
      </w:r>
      <w:r>
        <w:rPr>
          <w:rFonts w:hint="eastAsia" w:ascii="仿宋_GB2312" w:hAnsi="仿宋_GB2312" w:eastAsia="仿宋_GB2312" w:cs="仿宋_GB2312"/>
          <w:sz w:val="32"/>
          <w:szCs w:val="32"/>
          <w:highlight w:val="none"/>
        </w:rPr>
        <w:t>，评定</w:t>
      </w:r>
      <w:r>
        <w:rPr>
          <w:rFonts w:hint="eastAsia" w:ascii="仿宋_GB2312" w:hAnsi="仿宋_GB2312" w:eastAsia="仿宋_GB2312" w:cs="仿宋_GB2312"/>
          <w:sz w:val="32"/>
          <w:szCs w:val="32"/>
          <w:highlight w:val="none"/>
          <w:lang w:val="en-US" w:eastAsia="zh-CN"/>
        </w:rPr>
        <w:t>研究院</w:t>
      </w:r>
      <w:r>
        <w:rPr>
          <w:rFonts w:hint="eastAsia" w:ascii="仿宋_GB2312" w:hAnsi="仿宋_GB2312" w:eastAsia="仿宋_GB2312" w:cs="仿宋_GB2312"/>
          <w:sz w:val="32"/>
          <w:szCs w:val="32"/>
        </w:rPr>
        <w:t>向学</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推荐申报的教学成果、教学奖励等；</w:t>
      </w:r>
    </w:p>
    <w:p w14:paraId="3496382D">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（五）对</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学科建设、人才培养、学术研究、教师队伍建设等方面相关工作提出咨询意见、建议。</w:t>
      </w:r>
    </w:p>
    <w:p w14:paraId="714559BB">
      <w:pPr>
        <w:keepNext w:val="0"/>
        <w:keepLines w:val="0"/>
        <w:pageBreakBefore w:val="0"/>
        <w:widowControl w:val="0"/>
        <w:kinsoku/>
        <w:wordWrap/>
        <w:overflowPunct/>
        <w:topLinePunct w:val="0"/>
        <w:autoSpaceDE/>
        <w:autoSpaceDN/>
        <w:bidi w:val="0"/>
        <w:adjustRightInd w:val="0"/>
        <w:snapToGrid w:val="0"/>
        <w:spacing w:after="0" w:afterLines="0" w:line="56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第四章  运行制度</w:t>
      </w:r>
    </w:p>
    <w:p w14:paraId="298F2FEF">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教学委员会实行全体会议制度，原则上每学期召开两次全体会议，研究决定</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教学重要事项。</w:t>
      </w:r>
    </w:p>
    <w:p w14:paraId="77E2BA28">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根据需要可以临时召开全体会议。</w:t>
      </w:r>
    </w:p>
    <w:p w14:paraId="421402E8">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教学委员会全体会议由主任委员召集并主持。主任委员不能参加会议的，可以委托副主任委员代为主持。</w:t>
      </w:r>
    </w:p>
    <w:p w14:paraId="556ADAB4">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教学委员会全体会议须三分之二以上委员出席方可召开。委员因故不能出席全体会议的，应当向主任委员请假。</w:t>
      </w:r>
    </w:p>
    <w:p w14:paraId="4879A535">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根据议题，全体会议可以邀请相关人员列席。</w:t>
      </w:r>
    </w:p>
    <w:p w14:paraId="7329016A">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教学委员会全体会议研究决定事项应当经超过应到会委员总人数三分之二的与会委员同意，方可通过。</w:t>
      </w:r>
    </w:p>
    <w:p w14:paraId="5E4704D2">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全体会议通过相关事项，一般应当采取无记名投票方式表决，特殊情况下可以采取实名投票方式表决。</w:t>
      </w:r>
    </w:p>
    <w:p w14:paraId="2E7EB88F">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教学委员会全体会议审议或评定的事项与委员本人及配偶和亲属等存在可能影响公平公正决策或评定的利害关系的，相关委员应当回避。</w:t>
      </w:r>
    </w:p>
    <w:p w14:paraId="24C9A554">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教学委员会全体会议议定事项应当形成会议纪要，会议纪要由主任委员审定签发。</w:t>
      </w:r>
    </w:p>
    <w:p w14:paraId="7599F67A">
      <w:pPr>
        <w:keepNext w:val="0"/>
        <w:keepLines w:val="0"/>
        <w:pageBreakBefore w:val="0"/>
        <w:widowControl w:val="0"/>
        <w:kinsoku/>
        <w:wordWrap/>
        <w:overflowPunct/>
        <w:topLinePunct w:val="0"/>
        <w:autoSpaceDE/>
        <w:autoSpaceDN/>
        <w:bidi w:val="0"/>
        <w:adjustRightInd w:val="0"/>
        <w:snapToGrid w:val="0"/>
        <w:spacing w:after="0" w:afterLines="0" w:line="56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第五章  附则</w:t>
      </w:r>
    </w:p>
    <w:p w14:paraId="44F1DD9B">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各</w:t>
      </w:r>
      <w:r>
        <w:rPr>
          <w:rFonts w:hint="eastAsia" w:ascii="仿宋_GB2312" w:hAnsi="仿宋_GB2312" w:eastAsia="仿宋_GB2312" w:cs="仿宋_GB2312"/>
          <w:sz w:val="32"/>
          <w:szCs w:val="32"/>
          <w:lang w:val="en-US" w:eastAsia="zh-CN"/>
        </w:rPr>
        <w:t>研究院</w:t>
      </w:r>
      <w:r>
        <w:rPr>
          <w:rFonts w:hint="eastAsia" w:ascii="仿宋_GB2312" w:hAnsi="仿宋_GB2312" w:eastAsia="仿宋_GB2312" w:cs="仿宋_GB2312"/>
          <w:sz w:val="32"/>
          <w:szCs w:val="32"/>
        </w:rPr>
        <w:t>应当按照本规程，结合自身特点，确定或调整、规范教学委员会的组成、职责等，制定教学委员会章程并及时提交</w:t>
      </w:r>
      <w:r>
        <w:rPr>
          <w:rFonts w:hint="eastAsia" w:ascii="仿宋_GB2312" w:hAnsi="仿宋_GB2312" w:eastAsia="仿宋_GB2312" w:cs="仿宋_GB2312"/>
          <w:sz w:val="32"/>
          <w:szCs w:val="32"/>
          <w:lang w:val="en-US" w:eastAsia="zh-CN"/>
        </w:rPr>
        <w:t>学院培养处</w:t>
      </w:r>
      <w:r>
        <w:rPr>
          <w:rFonts w:hint="eastAsia" w:ascii="仿宋_GB2312" w:hAnsi="仿宋_GB2312" w:eastAsia="仿宋_GB2312" w:cs="仿宋_GB2312"/>
          <w:sz w:val="32"/>
          <w:szCs w:val="32"/>
        </w:rPr>
        <w:t>备案。</w:t>
      </w:r>
    </w:p>
    <w:p w14:paraId="7CDF972D">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本规程由学</w:t>
      </w:r>
      <w:r>
        <w:rPr>
          <w:rFonts w:hint="eastAsia" w:ascii="仿宋_GB2312" w:hAnsi="仿宋_GB2312" w:eastAsia="仿宋_GB2312" w:cs="仿宋_GB2312"/>
          <w:sz w:val="32"/>
          <w:szCs w:val="32"/>
          <w:lang w:val="en-US" w:eastAsia="zh-CN"/>
        </w:rPr>
        <w:t>院培养处</w:t>
      </w:r>
      <w:r>
        <w:rPr>
          <w:rFonts w:hint="eastAsia" w:ascii="仿宋_GB2312" w:hAnsi="仿宋_GB2312" w:eastAsia="仿宋_GB2312" w:cs="仿宋_GB2312"/>
          <w:sz w:val="32"/>
          <w:szCs w:val="32"/>
        </w:rPr>
        <w:t>负责解释。</w:t>
      </w:r>
    </w:p>
    <w:p w14:paraId="0A2A7B79">
      <w:pPr>
        <w:keepNext w:val="0"/>
        <w:keepLines w:val="0"/>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本规程自公布之日起施行。</w:t>
      </w:r>
    </w:p>
    <w:sectPr>
      <w:footerReference r:id="rId5" w:type="default"/>
      <w:pgSz w:w="12240" w:h="15840"/>
      <w:pgMar w:top="1440" w:right="1800" w:bottom="1440" w:left="1800" w:header="720" w:footer="720" w:gutter="0"/>
      <w:lnNumType w:countBy="0" w:distance="36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roman"/>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24246">
    <w:pPr>
      <w:pStyle w:val="5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4D6A67">
                          <w:pPr>
                            <w:pStyle w:val="54"/>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4D6A67">
                    <w:pPr>
                      <w:pStyle w:val="54"/>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420"/>
      </w:pPr>
      <w:r>
        <w:separator/>
      </w:r>
    </w:p>
  </w:footnote>
  <w:footnote w:type="continuationSeparator" w:id="1">
    <w:p>
      <w:pPr>
        <w:spacing w:before="0" w:after="0" w:line="240" w:lineRule="auto"/>
        <w:ind w:firstLine="42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B52CBD"/>
    <w:multiLevelType w:val="singleLevel"/>
    <w:tmpl w:val="87B52CBD"/>
    <w:lvl w:ilvl="0" w:tentative="0">
      <w:start w:val="1"/>
      <w:numFmt w:val="bullet"/>
      <w:pStyle w:val="24"/>
      <w:lvlText w:val=""/>
      <w:lvlJc w:val="left"/>
      <w:pPr>
        <w:ind w:left="420" w:firstLine="0"/>
      </w:pPr>
    </w:lvl>
  </w:abstractNum>
  <w:abstractNum w:abstractNumId="1">
    <w:nsid w:val="D20032C6"/>
    <w:multiLevelType w:val="multilevel"/>
    <w:tmpl w:val="D20032C6"/>
    <w:lvl w:ilvl="0" w:tentative="0">
      <w:start w:val="1"/>
      <w:numFmt w:val="chineseCounting"/>
      <w:suff w:val="nothing"/>
      <w:lvlText w:val="%1、"/>
      <w:lvlJc w:val="left"/>
      <w:pPr>
        <w:tabs>
          <w:tab w:val="left" w:pos="0"/>
        </w:tabs>
        <w:ind w:left="0" w:firstLine="0"/>
      </w:pPr>
      <w:rPr>
        <w:rFonts w:hint="eastAsia" w:eastAsia="微软雅黑"/>
      </w:rPr>
    </w:lvl>
    <w:lvl w:ilvl="1" w:tentative="0">
      <w:start w:val="1"/>
      <w:numFmt w:val="decimal"/>
      <w:pStyle w:val="4"/>
      <w:suff w:val="nothing"/>
      <w:lvlText w:val="%2．"/>
      <w:lvlJc w:val="left"/>
      <w:pPr>
        <w:tabs>
          <w:tab w:val="left" w:pos="0"/>
        </w:tabs>
        <w:ind w:left="0" w:firstLine="0"/>
      </w:pPr>
      <w:rPr>
        <w:rFonts w:hint="eastAsia" w:eastAsia="微软雅黑"/>
      </w:rPr>
    </w:lvl>
    <w:lvl w:ilvl="2" w:tentative="0">
      <w:start w:val="1"/>
      <w:numFmt w:val="lowerLetter"/>
      <w:pStyle w:val="5"/>
      <w:suff w:val="nothing"/>
      <w:lvlText w:val="%3．"/>
      <w:lvlJc w:val="left"/>
      <w:pPr>
        <w:tabs>
          <w:tab w:val="left" w:pos="0"/>
        </w:tabs>
        <w:ind w:left="0" w:firstLine="0"/>
      </w:pPr>
      <w:rPr>
        <w:rFonts w:hint="eastAsia" w:eastAsia="微软雅黑"/>
      </w:rPr>
    </w:lvl>
    <w:lvl w:ilvl="3" w:tentative="0">
      <w:start w:val="1"/>
      <w:numFmt w:val="lowerRoman"/>
      <w:pStyle w:val="6"/>
      <w:suff w:val="nothing"/>
      <w:lvlText w:val="%4．"/>
      <w:lvlJc w:val="left"/>
      <w:pPr>
        <w:tabs>
          <w:tab w:val="left" w:pos="0"/>
        </w:tabs>
        <w:ind w:left="0" w:firstLine="0"/>
      </w:pPr>
      <w:rPr>
        <w:rFonts w:hint="eastAsia" w:eastAsia="微软雅黑"/>
      </w:rPr>
    </w:lvl>
    <w:lvl w:ilvl="4" w:tentative="0">
      <w:start w:val="1"/>
      <w:numFmt w:val="decimal"/>
      <w:pStyle w:val="7"/>
      <w:suff w:val="nothing"/>
      <w:lvlText w:val="(%5) "/>
      <w:lvlJc w:val="left"/>
      <w:pPr>
        <w:tabs>
          <w:tab w:val="left" w:pos="0"/>
        </w:tabs>
        <w:ind w:left="0" w:firstLine="0"/>
      </w:pPr>
      <w:rPr>
        <w:rFonts w:hint="eastAsia" w:eastAsia="微软雅黑"/>
      </w:rPr>
    </w:lvl>
    <w:lvl w:ilvl="5" w:tentative="0">
      <w:start w:val="1"/>
      <w:numFmt w:val="decimalEnclosedCircleChinese"/>
      <w:pStyle w:val="8"/>
      <w:suff w:val="nothing"/>
      <w:lvlText w:val="%6　"/>
      <w:lvlJc w:val="left"/>
      <w:pPr>
        <w:ind w:left="0" w:firstLine="0"/>
      </w:pPr>
      <w:rPr>
        <w:rFonts w:hint="eastAsia" w:eastAsia="微软雅黑"/>
      </w:rPr>
    </w:lvl>
    <w:lvl w:ilvl="6" w:tentative="0">
      <w:start w:val="1"/>
      <w:numFmt w:val="decimalFullWidth"/>
      <w:pStyle w:val="9"/>
      <w:suff w:val="nothing"/>
      <w:lvlText w:val="%7) "/>
      <w:lvlJc w:val="left"/>
      <w:pPr>
        <w:ind w:left="0" w:firstLine="0"/>
      </w:pPr>
      <w:rPr>
        <w:rFonts w:hint="eastAsia" w:eastAsia="微软雅黑"/>
      </w:rPr>
    </w:lvl>
    <w:lvl w:ilvl="7" w:tentative="0">
      <w:start w:val="1"/>
      <w:numFmt w:val="lowerLetter"/>
      <w:pStyle w:val="10"/>
      <w:suff w:val="nothing"/>
      <w:lvlText w:val="%8）"/>
      <w:lvlJc w:val="left"/>
      <w:pPr>
        <w:ind w:left="0" w:firstLine="0"/>
      </w:pPr>
      <w:rPr>
        <w:rFonts w:hint="eastAsia" w:eastAsia="微软雅黑"/>
      </w:rPr>
    </w:lvl>
    <w:lvl w:ilvl="8" w:tentative="0">
      <w:start w:val="1"/>
      <w:numFmt w:val="lowerRoman"/>
      <w:pStyle w:val="11"/>
      <w:suff w:val="nothing"/>
      <w:lvlText w:val="%9）"/>
      <w:lvlJc w:val="left"/>
      <w:pPr>
        <w:ind w:left="0" w:firstLine="0"/>
      </w:pPr>
      <w:rPr>
        <w:rFonts w:hint="eastAsia" w:eastAsia="微软雅黑"/>
      </w:rPr>
    </w:lvl>
  </w:abstractNum>
  <w:abstractNum w:abstractNumId="2">
    <w:nsid w:val="09AFB584"/>
    <w:multiLevelType w:val="singleLevel"/>
    <w:tmpl w:val="09AFB584"/>
    <w:lvl w:ilvl="0" w:tentative="0">
      <w:start w:val="1"/>
      <w:numFmt w:val="bullet"/>
      <w:pStyle w:val="33"/>
      <w:lvlText w:val="§"/>
      <w:lvlJc w:val="left"/>
      <w:pPr>
        <w:tabs>
          <w:tab w:val="left" w:pos="1259"/>
        </w:tabs>
        <w:ind w:left="1259" w:hanging="839"/>
      </w:pPr>
    </w:lvl>
  </w:abstractNum>
  <w:abstractNum w:abstractNumId="3">
    <w:nsid w:val="0B405D52"/>
    <w:multiLevelType w:val="multilevel"/>
    <w:tmpl w:val="0B405D52"/>
    <w:lvl w:ilvl="0" w:tentative="0">
      <w:start w:val="1"/>
      <w:numFmt w:val="decimal"/>
      <w:pStyle w:val="20"/>
      <w:lvlText w:val="%1."/>
      <w:lvlJc w:val="left"/>
      <w:pPr>
        <w:tabs>
          <w:tab w:val="left" w:pos="-420"/>
        </w:tabs>
        <w:ind w:left="0" w:firstLine="0"/>
      </w:pPr>
    </w:lvl>
    <w:lvl w:ilvl="1" w:tentative="0">
      <w:start w:val="1"/>
      <w:numFmt w:val="decimal"/>
      <w:pStyle w:val="14"/>
      <w:lvlText w:val="%1.%2."/>
      <w:lvlJc w:val="left"/>
      <w:pPr>
        <w:tabs>
          <w:tab w:val="left" w:pos="419"/>
        </w:tabs>
        <w:ind w:left="419" w:hanging="419"/>
      </w:pPr>
    </w:lvl>
    <w:lvl w:ilvl="2" w:tentative="0">
      <w:start w:val="1"/>
      <w:numFmt w:val="decimal"/>
      <w:pStyle w:val="36"/>
      <w:lvlText w:val="%1.%2.%3."/>
      <w:lvlJc w:val="left"/>
      <w:pPr>
        <w:tabs>
          <w:tab w:val="left" w:pos="-420"/>
        </w:tabs>
        <w:ind w:left="1088" w:hanging="708"/>
      </w:pPr>
    </w:lvl>
    <w:lvl w:ilvl="3" w:tentative="0">
      <w:start w:val="1"/>
      <w:numFmt w:val="decimal"/>
      <w:pStyle w:val="46"/>
      <w:lvlText w:val="%1.%2.%3.%4."/>
      <w:lvlJc w:val="left"/>
      <w:pPr>
        <w:tabs>
          <w:tab w:val="left" w:pos="-420"/>
        </w:tabs>
        <w:ind w:left="1633" w:hanging="853"/>
      </w:pPr>
    </w:lvl>
    <w:lvl w:ilvl="4" w:tentative="0">
      <w:start w:val="1"/>
      <w:numFmt w:val="decimal"/>
      <w:pStyle w:val="64"/>
      <w:lvlText w:val="%1.%2.%3.%4.%5."/>
      <w:lvlJc w:val="left"/>
      <w:pPr>
        <w:tabs>
          <w:tab w:val="left" w:pos="-420"/>
        </w:tabs>
        <w:ind w:left="2075" w:hanging="895"/>
      </w:pPr>
    </w:lvl>
    <w:lvl w:ilvl="5" w:tentative="0">
      <w:start w:val="1"/>
      <w:numFmt w:val="decimal"/>
      <w:lvlText w:val="%1.%2.%3.%4.%5.%6."/>
      <w:lvlJc w:val="left"/>
      <w:pPr>
        <w:tabs>
          <w:tab w:val="left" w:pos="-420"/>
        </w:tabs>
        <w:ind w:left="2716" w:hanging="1136"/>
      </w:pPr>
      <w:rPr>
        <w:rFonts w:hint="default"/>
      </w:rPr>
    </w:lvl>
    <w:lvl w:ilvl="6" w:tentative="0">
      <w:start w:val="1"/>
      <w:numFmt w:val="decimal"/>
      <w:lvlText w:val="%1.%2.%3.%4.%5.%6.%7."/>
      <w:lvlJc w:val="left"/>
      <w:pPr>
        <w:tabs>
          <w:tab w:val="left" w:pos="-420"/>
        </w:tabs>
        <w:ind w:left="3253" w:hanging="1273"/>
      </w:pPr>
      <w:rPr>
        <w:rFonts w:hint="default"/>
      </w:rPr>
    </w:lvl>
    <w:lvl w:ilvl="7" w:tentative="0">
      <w:start w:val="1"/>
      <w:numFmt w:val="decimal"/>
      <w:lvlText w:val="%1.%2.%3.%4.%5.%6.%7.%8."/>
      <w:lvlJc w:val="left"/>
      <w:pPr>
        <w:tabs>
          <w:tab w:val="left" w:pos="-420"/>
        </w:tabs>
        <w:ind w:left="3798" w:hanging="1418"/>
      </w:pPr>
      <w:rPr>
        <w:rFonts w:hint="default"/>
      </w:rPr>
    </w:lvl>
    <w:lvl w:ilvl="8" w:tentative="0">
      <w:start w:val="1"/>
      <w:numFmt w:val="decimal"/>
      <w:lvlText w:val="%1.%2.%3.%4.%5.%6.%7.%8.%9."/>
      <w:lvlJc w:val="left"/>
      <w:pPr>
        <w:tabs>
          <w:tab w:val="left" w:pos="-420"/>
        </w:tabs>
        <w:ind w:left="4228" w:hanging="1448"/>
      </w:pPr>
      <w:rPr>
        <w:rFonts w:hint="default"/>
      </w:rPr>
    </w:lvl>
  </w:abstractNum>
  <w:abstractNum w:abstractNumId="4">
    <w:nsid w:val="155C221A"/>
    <w:multiLevelType w:val="multilevel"/>
    <w:tmpl w:val="155C221A"/>
    <w:lvl w:ilvl="0" w:tentative="0">
      <w:start w:val="1"/>
      <w:numFmt w:val="bullet"/>
      <w:pStyle w:val="40"/>
      <w:lvlText w:val=""/>
      <w:lvlJc w:val="left"/>
      <w:pPr>
        <w:ind w:left="440" w:hanging="440"/>
      </w:p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22CCC583"/>
    <w:multiLevelType w:val="singleLevel"/>
    <w:tmpl w:val="22CCC583"/>
    <w:lvl w:ilvl="0" w:tentative="0">
      <w:start w:val="1"/>
      <w:numFmt w:val="chineseCounting"/>
      <w:pStyle w:val="3"/>
      <w:suff w:val="nothing"/>
      <w:lvlText w:val="%1、"/>
      <w:lvlJc w:val="left"/>
      <w:pPr>
        <w:ind w:left="0" w:firstLine="0"/>
      </w:pPr>
      <w:rPr>
        <w:rFonts w:hint="eastAsia"/>
      </w:rPr>
    </w:lvl>
  </w:abstractNum>
  <w:abstractNum w:abstractNumId="6">
    <w:nsid w:val="57943297"/>
    <w:multiLevelType w:val="singleLevel"/>
    <w:tmpl w:val="57943297"/>
    <w:lvl w:ilvl="0" w:tentative="0">
      <w:start w:val="1"/>
      <w:numFmt w:val="bullet"/>
      <w:pStyle w:val="45"/>
      <w:lvlText w:val="§"/>
      <w:lvlJc w:val="left"/>
      <w:pPr>
        <w:tabs>
          <w:tab w:val="left" w:pos="2098"/>
        </w:tabs>
        <w:ind w:left="2098" w:hanging="1678"/>
      </w:pPr>
    </w:lvl>
  </w:abstractNum>
  <w:abstractNum w:abstractNumId="7">
    <w:nsid w:val="6AD81477"/>
    <w:multiLevelType w:val="singleLevel"/>
    <w:tmpl w:val="6AD81477"/>
    <w:lvl w:ilvl="0" w:tentative="0">
      <w:start w:val="1"/>
      <w:numFmt w:val="bullet"/>
      <w:pStyle w:val="17"/>
      <w:lvlText w:val="§"/>
      <w:lvlJc w:val="left"/>
      <w:pPr>
        <w:tabs>
          <w:tab w:val="left" w:pos="1678"/>
        </w:tabs>
        <w:ind w:left="1678" w:hanging="1258"/>
      </w:pPr>
    </w:lvl>
  </w:abstractNum>
  <w:num w:numId="1">
    <w:abstractNumId w:val="5"/>
  </w:num>
  <w:num w:numId="2">
    <w:abstractNumId w:val="1"/>
  </w:num>
  <w:num w:numId="3">
    <w:abstractNumId w:val="3"/>
  </w:num>
  <w:num w:numId="4">
    <w:abstractNumId w:val="7"/>
  </w:num>
  <w:num w:numId="5">
    <w:abstractNumId w:val="0"/>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oNotDisplayPageBoundaries w:val="1"/>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E02683"/>
    <w:rsid w:val="0BBE7748"/>
    <w:rsid w:val="0FFB4312"/>
    <w:rsid w:val="22422E41"/>
    <w:rsid w:val="2DF659FD"/>
    <w:rsid w:val="32A8044C"/>
    <w:rsid w:val="38A54E97"/>
    <w:rsid w:val="3C976BA7"/>
    <w:rsid w:val="4855733B"/>
    <w:rsid w:val="4E0B3AC4"/>
    <w:rsid w:val="5336379F"/>
    <w:rsid w:val="559A6C80"/>
    <w:rsid w:val="57574A7D"/>
    <w:rsid w:val="59EA95B0"/>
    <w:rsid w:val="5E980C33"/>
    <w:rsid w:val="6167110C"/>
    <w:rsid w:val="6212685B"/>
    <w:rsid w:val="67F66824"/>
    <w:rsid w:val="6CEB8B87"/>
    <w:rsid w:val="7B5F4AF6"/>
    <w:rsid w:val="7BD8445F"/>
    <w:rsid w:val="7DF65772"/>
    <w:rsid w:val="ED9BED33"/>
    <w:rsid w:val="F9BF3E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after="30" w:afterLines="30" w:line="360" w:lineRule="exact"/>
      <w:ind w:firstLine="1044" w:firstLineChars="200"/>
      <w:jc w:val="both"/>
    </w:pPr>
    <w:rPr>
      <w:rFonts w:ascii="微软雅黑" w:hAnsi="微软雅黑" w:eastAsia="微软雅黑" w:cstheme="minorBidi"/>
      <w:color w:val="auto"/>
      <w:kern w:val="2"/>
      <w:sz w:val="21"/>
      <w:szCs w:val="21"/>
      <w:lang w:val="en-US" w:eastAsia="zh-CN" w:bidi="ar-SA"/>
    </w:rPr>
  </w:style>
  <w:style w:type="paragraph" w:styleId="3">
    <w:name w:val="heading 1"/>
    <w:next w:val="1"/>
    <w:qFormat/>
    <w:uiPriority w:val="9"/>
    <w:pPr>
      <w:keepNext/>
      <w:keepLines/>
      <w:numPr>
        <w:ilvl w:val="0"/>
        <w:numId w:val="1"/>
      </w:numPr>
      <w:tabs>
        <w:tab w:val="left" w:pos="0"/>
      </w:tabs>
      <w:topLinePunct w:val="0"/>
      <w:adjustRightInd w:val="0"/>
      <w:snapToGrid w:val="0"/>
      <w:spacing w:before="100" w:beforeLines="100" w:after="50" w:afterLines="50" w:line="240" w:lineRule="auto"/>
      <w:ind w:left="0" w:leftChars="0" w:firstLine="0" w:firstLineChars="0"/>
      <w:outlineLvl w:val="0"/>
    </w:pPr>
    <w:rPr>
      <w:rFonts w:ascii="微软雅黑" w:hAnsi="微软雅黑" w:eastAsia="微软雅黑" w:cstheme="minorBidi"/>
      <w:b/>
      <w:bCs/>
      <w:color w:val="262626" w:themeColor="text1" w:themeTint="D9"/>
      <w:kern w:val="44"/>
      <w:sz w:val="32"/>
      <w:szCs w:val="32"/>
      <w:lang w:val="en-US" w:eastAsia="zh-CN" w:bidi="ar-SA"/>
      <w14:textFill>
        <w14:solidFill>
          <w14:schemeClr w14:val="tx1">
            <w14:lumMod w14:val="85000"/>
            <w14:lumOff w14:val="15000"/>
          </w14:schemeClr>
        </w14:solidFill>
      </w14:textFill>
    </w:rPr>
  </w:style>
  <w:style w:type="paragraph" w:styleId="4">
    <w:name w:val="heading 2"/>
    <w:next w:val="1"/>
    <w:unhideWhenUsed/>
    <w:qFormat/>
    <w:uiPriority w:val="9"/>
    <w:pPr>
      <w:numPr>
        <w:ilvl w:val="1"/>
        <w:numId w:val="2"/>
      </w:numPr>
      <w:bidi w:val="0"/>
      <w:adjustRightInd w:val="0"/>
      <w:snapToGrid w:val="0"/>
      <w:spacing w:before="90" w:beforeLines="90" w:after="30" w:afterLines="30" w:line="240" w:lineRule="auto"/>
      <w:ind w:left="0" w:leftChars="0" w:firstLine="0" w:firstLineChars="0"/>
      <w:outlineLvl w:val="1"/>
    </w:pPr>
    <w:rPr>
      <w:rFonts w:ascii="微软雅黑" w:hAnsi="微软雅黑" w:eastAsia="微软雅黑" w:cstheme="minorBidi"/>
      <w:b/>
      <w:bCs/>
      <w:color w:val="262626" w:themeColor="text1" w:themeTint="D9"/>
      <w:kern w:val="2"/>
      <w:sz w:val="28"/>
      <w:szCs w:val="28"/>
      <w:lang w:val="en-US" w:eastAsia="zh-CN" w:bidi="ar-SA"/>
      <w14:textFill>
        <w14:solidFill>
          <w14:schemeClr w14:val="tx1">
            <w14:lumMod w14:val="85000"/>
            <w14:lumOff w14:val="15000"/>
          </w14:schemeClr>
        </w14:solidFill>
      </w14:textFill>
    </w:rPr>
  </w:style>
  <w:style w:type="paragraph" w:styleId="5">
    <w:name w:val="heading 3"/>
    <w:next w:val="1"/>
    <w:unhideWhenUsed/>
    <w:qFormat/>
    <w:uiPriority w:val="9"/>
    <w:pPr>
      <w:numPr>
        <w:ilvl w:val="2"/>
        <w:numId w:val="2"/>
      </w:numPr>
      <w:tabs>
        <w:tab w:val="left" w:pos="312"/>
        <w:tab w:val="clear" w:pos="0"/>
      </w:tabs>
      <w:adjustRightInd w:val="0"/>
      <w:snapToGrid w:val="0"/>
      <w:spacing w:before="70" w:beforeLines="70" w:after="30" w:afterLines="30" w:line="240" w:lineRule="auto"/>
      <w:outlineLvl w:val="2"/>
    </w:pPr>
    <w:rPr>
      <w:rFonts w:ascii="微软雅黑" w:hAnsi="微软雅黑" w:eastAsia="微软雅黑" w:cstheme="minorBidi"/>
      <w:b/>
      <w:bCs/>
      <w:color w:val="262626" w:themeColor="text1" w:themeTint="D9"/>
      <w:kern w:val="2"/>
      <w:sz w:val="24"/>
      <w:szCs w:val="24"/>
      <w:lang w:val="en-US" w:eastAsia="zh-CN" w:bidi="ar-SA"/>
      <w14:textFill>
        <w14:solidFill>
          <w14:schemeClr w14:val="tx1">
            <w14:lumMod w14:val="85000"/>
            <w14:lumOff w14:val="15000"/>
          </w14:schemeClr>
        </w14:solidFill>
      </w14:textFill>
    </w:rPr>
  </w:style>
  <w:style w:type="paragraph" w:styleId="6">
    <w:name w:val="heading 4"/>
    <w:next w:val="1"/>
    <w:link w:val="98"/>
    <w:unhideWhenUsed/>
    <w:qFormat/>
    <w:uiPriority w:val="9"/>
    <w:pPr>
      <w:numPr>
        <w:ilvl w:val="3"/>
        <w:numId w:val="2"/>
      </w:numPr>
      <w:adjustRightInd w:val="0"/>
      <w:snapToGrid w:val="0"/>
      <w:spacing w:before="70" w:beforeLines="70" w:after="30" w:afterLines="30" w:line="240" w:lineRule="auto"/>
      <w:outlineLvl w:val="3"/>
    </w:pPr>
    <w:rPr>
      <w:rFonts w:ascii="微软雅黑" w:hAnsi="微软雅黑" w:eastAsia="微软雅黑" w:cstheme="minorBidi"/>
      <w:b/>
      <w:bCs/>
      <w:color w:val="262626" w:themeColor="text1" w:themeTint="D9"/>
      <w:sz w:val="24"/>
      <w:szCs w:val="24"/>
      <w:lang w:val="en-US" w:eastAsia="zh-CN" w:bidi="ar-SA"/>
      <w14:textFill>
        <w14:solidFill>
          <w14:schemeClr w14:val="tx1">
            <w14:lumMod w14:val="85000"/>
            <w14:lumOff w14:val="15000"/>
          </w14:schemeClr>
        </w14:solidFill>
      </w14:textFill>
    </w:rPr>
  </w:style>
  <w:style w:type="paragraph" w:styleId="7">
    <w:name w:val="heading 5"/>
    <w:next w:val="1"/>
    <w:unhideWhenUsed/>
    <w:qFormat/>
    <w:uiPriority w:val="9"/>
    <w:pPr>
      <w:numPr>
        <w:ilvl w:val="4"/>
        <w:numId w:val="2"/>
      </w:numPr>
      <w:tabs>
        <w:tab w:val="left" w:pos="312"/>
        <w:tab w:val="clear" w:pos="0"/>
      </w:tabs>
      <w:adjustRightInd w:val="0"/>
      <w:snapToGrid w:val="0"/>
      <w:spacing w:before="70" w:beforeLines="70" w:after="30" w:afterLines="30" w:line="240" w:lineRule="auto"/>
      <w:outlineLvl w:val="4"/>
    </w:pPr>
    <w:rPr>
      <w:rFonts w:ascii="微软雅黑" w:hAnsi="微软雅黑" w:eastAsia="微软雅黑" w:cstheme="minorBidi"/>
      <w:b/>
      <w:bCs/>
      <w:color w:val="262626" w:themeColor="text1" w:themeTint="D9"/>
      <w:sz w:val="24"/>
      <w:szCs w:val="24"/>
      <w:lang w:val="en-US" w:eastAsia="zh-CN" w:bidi="ar-SA"/>
      <w14:textFill>
        <w14:solidFill>
          <w14:schemeClr w14:val="tx1">
            <w14:lumMod w14:val="85000"/>
            <w14:lumOff w14:val="15000"/>
          </w14:schemeClr>
        </w14:solidFill>
      </w14:textFill>
    </w:rPr>
  </w:style>
  <w:style w:type="paragraph" w:styleId="8">
    <w:name w:val="heading 6"/>
    <w:next w:val="1"/>
    <w:unhideWhenUsed/>
    <w:qFormat/>
    <w:uiPriority w:val="0"/>
    <w:pPr>
      <w:numPr>
        <w:ilvl w:val="5"/>
        <w:numId w:val="2"/>
      </w:numPr>
      <w:adjustRightInd w:val="0"/>
      <w:snapToGrid w:val="0"/>
      <w:spacing w:before="70" w:beforeLines="70" w:after="30" w:afterLines="30" w:line="240" w:lineRule="auto"/>
      <w:outlineLvl w:val="5"/>
    </w:pPr>
    <w:rPr>
      <w:rFonts w:ascii="微软雅黑" w:hAnsi="微软雅黑" w:eastAsia="微软雅黑" w:cstheme="minorBidi"/>
      <w:b/>
      <w:bCs/>
      <w:color w:val="262626" w:themeColor="text1" w:themeTint="D9"/>
      <w:sz w:val="24"/>
      <w:szCs w:val="24"/>
      <w:lang w:val="en-US" w:eastAsia="zh-CN" w:bidi="ar-SA"/>
      <w14:textFill>
        <w14:solidFill>
          <w14:schemeClr w14:val="tx1">
            <w14:lumMod w14:val="85000"/>
            <w14:lumOff w14:val="15000"/>
          </w14:schemeClr>
        </w14:solidFill>
      </w14:textFill>
    </w:rPr>
  </w:style>
  <w:style w:type="paragraph" w:styleId="9">
    <w:name w:val="heading 7"/>
    <w:next w:val="1"/>
    <w:unhideWhenUsed/>
    <w:qFormat/>
    <w:uiPriority w:val="0"/>
    <w:pPr>
      <w:numPr>
        <w:ilvl w:val="6"/>
        <w:numId w:val="2"/>
      </w:numPr>
      <w:adjustRightInd w:val="0"/>
      <w:snapToGrid w:val="0"/>
      <w:spacing w:before="70" w:beforeLines="70" w:after="30" w:afterLines="30" w:line="240" w:lineRule="auto"/>
      <w:outlineLvl w:val="6"/>
    </w:pPr>
    <w:rPr>
      <w:rFonts w:ascii="微软雅黑" w:hAnsi="微软雅黑" w:eastAsia="微软雅黑" w:cstheme="minorBidi"/>
      <w:b/>
      <w:bCs/>
      <w:color w:val="262626" w:themeColor="text1" w:themeTint="D9"/>
      <w:sz w:val="24"/>
      <w:szCs w:val="24"/>
      <w:lang w:val="en-US" w:eastAsia="zh-CN" w:bidi="ar-SA"/>
      <w14:textFill>
        <w14:solidFill>
          <w14:schemeClr w14:val="tx1">
            <w14:lumMod w14:val="85000"/>
            <w14:lumOff w14:val="15000"/>
          </w14:schemeClr>
        </w14:solidFill>
      </w14:textFill>
    </w:rPr>
  </w:style>
  <w:style w:type="paragraph" w:styleId="10">
    <w:name w:val="heading 8"/>
    <w:next w:val="1"/>
    <w:unhideWhenUsed/>
    <w:qFormat/>
    <w:uiPriority w:val="0"/>
    <w:pPr>
      <w:numPr>
        <w:ilvl w:val="7"/>
        <w:numId w:val="2"/>
      </w:numPr>
      <w:adjustRightInd w:val="0"/>
      <w:snapToGrid w:val="0"/>
      <w:spacing w:before="70" w:beforeLines="70" w:after="30" w:afterLines="30" w:line="240" w:lineRule="auto"/>
      <w:outlineLvl w:val="7"/>
    </w:pPr>
    <w:rPr>
      <w:rFonts w:ascii="微软雅黑" w:hAnsi="微软雅黑" w:eastAsia="微软雅黑" w:cstheme="majorBidi"/>
      <w:b/>
      <w:bCs/>
      <w:color w:val="262626" w:themeColor="text1" w:themeTint="D9"/>
      <w:sz w:val="24"/>
      <w:szCs w:val="24"/>
      <w:lang w:val="en-US" w:eastAsia="zh-CN" w:bidi="ar-SA"/>
      <w14:textFill>
        <w14:solidFill>
          <w14:schemeClr w14:val="tx1">
            <w14:lumMod w14:val="85000"/>
            <w14:lumOff w14:val="15000"/>
          </w14:schemeClr>
        </w14:solidFill>
      </w14:textFill>
    </w:rPr>
  </w:style>
  <w:style w:type="paragraph" w:styleId="11">
    <w:name w:val="heading 9"/>
    <w:next w:val="1"/>
    <w:unhideWhenUsed/>
    <w:qFormat/>
    <w:uiPriority w:val="0"/>
    <w:pPr>
      <w:numPr>
        <w:ilvl w:val="8"/>
        <w:numId w:val="2"/>
      </w:numPr>
      <w:adjustRightInd w:val="0"/>
      <w:snapToGrid w:val="0"/>
      <w:spacing w:before="70" w:beforeLines="70" w:after="30" w:afterLines="30" w:line="240" w:lineRule="auto"/>
      <w:outlineLvl w:val="8"/>
    </w:pPr>
    <w:rPr>
      <w:rFonts w:ascii="微软雅黑" w:hAnsi="微软雅黑" w:eastAsia="微软雅黑" w:cstheme="majorBidi"/>
      <w:b/>
      <w:bCs/>
      <w:color w:val="262626" w:themeColor="text1" w:themeTint="D9"/>
      <w:sz w:val="24"/>
      <w:szCs w:val="24"/>
      <w:lang w:val="en-US" w:eastAsia="zh-CN" w:bidi="ar-SA"/>
      <w14:textFill>
        <w14:solidFill>
          <w14:schemeClr w14:val="tx1">
            <w14:lumMod w14:val="85000"/>
            <w14:lumOff w14:val="15000"/>
          </w14:schemeClr>
        </w14:solidFill>
      </w14:textFill>
    </w:rPr>
  </w:style>
  <w:style w:type="character" w:default="1" w:styleId="88">
    <w:name w:val="Default Paragraph Font"/>
    <w:semiHidden/>
    <w:unhideWhenUsed/>
    <w:qFormat/>
    <w:uiPriority w:val="1"/>
    <w:rPr>
      <w:rFonts w:ascii="微软雅黑" w:hAnsi="微软雅黑" w:eastAsia="微软雅黑"/>
    </w:rPr>
  </w:style>
  <w:style w:type="table" w:default="1" w:styleId="86">
    <w:name w:val="Normal Table"/>
    <w:semiHidden/>
    <w:qFormat/>
    <w:uiPriority w:val="0"/>
    <w:tblPr>
      <w:tblCellMar>
        <w:top w:w="0" w:type="dxa"/>
        <w:left w:w="108" w:type="dxa"/>
        <w:bottom w:w="0" w:type="dxa"/>
        <w:right w:w="108" w:type="dxa"/>
      </w:tblCellMar>
    </w:tblPr>
  </w:style>
  <w:style w:type="paragraph" w:styleId="2">
    <w:name w:val="macro"/>
    <w:link w:val="117"/>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ind w:firstLine="440" w:firstLineChars="200"/>
    </w:pPr>
    <w:rPr>
      <w:rFonts w:ascii="微软雅黑" w:hAnsi="微软雅黑" w:eastAsia="微软雅黑" w:cs="Courier New"/>
      <w:kern w:val="2"/>
      <w:sz w:val="24"/>
      <w:szCs w:val="24"/>
      <w:lang w:val="en-US" w:eastAsia="zh-CN" w:bidi="ar-SA"/>
    </w:rPr>
  </w:style>
  <w:style w:type="paragraph" w:styleId="12">
    <w:name w:val="List 3"/>
    <w:basedOn w:val="1"/>
    <w:qFormat/>
    <w:uiPriority w:val="0"/>
    <w:pPr>
      <w:ind w:left="100" w:leftChars="400" w:hanging="200" w:hangingChars="200"/>
      <w:contextualSpacing/>
    </w:pPr>
    <w:rPr>
      <w:color w:val="262626" w:themeColor="text1" w:themeTint="D9"/>
      <w14:textFill>
        <w14:solidFill>
          <w14:schemeClr w14:val="tx1">
            <w14:lumMod w14:val="85000"/>
            <w14:lumOff w14:val="15000"/>
          </w14:schemeClr>
        </w14:solidFill>
      </w14:textFill>
    </w:rPr>
  </w:style>
  <w:style w:type="paragraph" w:styleId="13">
    <w:name w:val="toc 7"/>
    <w:basedOn w:val="1"/>
    <w:next w:val="1"/>
    <w:qFormat/>
    <w:uiPriority w:val="0"/>
    <w:pPr>
      <w:ind w:left="2520" w:leftChars="1200"/>
    </w:pPr>
    <w:rPr>
      <w:color w:val="262626" w:themeColor="text1" w:themeTint="D9"/>
      <w14:textFill>
        <w14:solidFill>
          <w14:schemeClr w14:val="tx1">
            <w14:lumMod w14:val="85000"/>
            <w14:lumOff w14:val="15000"/>
          </w14:schemeClr>
        </w14:solidFill>
      </w14:textFill>
    </w:rPr>
  </w:style>
  <w:style w:type="paragraph" w:styleId="14">
    <w:name w:val="List Number 2"/>
    <w:basedOn w:val="1"/>
    <w:qFormat/>
    <w:uiPriority w:val="0"/>
    <w:pPr>
      <w:numPr>
        <w:ilvl w:val="1"/>
        <w:numId w:val="3"/>
      </w:numPr>
      <w:ind w:left="987" w:hanging="567" w:firstLineChars="0"/>
    </w:pPr>
    <w:rPr>
      <w:color w:val="262626" w:themeColor="text1" w:themeTint="D9"/>
      <w14:textFill>
        <w14:solidFill>
          <w14:schemeClr w14:val="tx1">
            <w14:lumMod w14:val="85000"/>
            <w14:lumOff w14:val="15000"/>
          </w14:schemeClr>
        </w14:solidFill>
      </w14:textFill>
    </w:rPr>
  </w:style>
  <w:style w:type="paragraph" w:styleId="15">
    <w:name w:val="table of authorities"/>
    <w:basedOn w:val="1"/>
    <w:next w:val="1"/>
    <w:qFormat/>
    <w:uiPriority w:val="0"/>
    <w:pPr>
      <w:ind w:left="420" w:leftChars="200" w:firstLine="0"/>
    </w:pPr>
    <w:rPr>
      <w:color w:val="262626" w:themeColor="text1" w:themeTint="D9"/>
      <w14:textFill>
        <w14:solidFill>
          <w14:schemeClr w14:val="tx1">
            <w14:lumMod w14:val="85000"/>
            <w14:lumOff w14:val="15000"/>
          </w14:schemeClr>
        </w14:solidFill>
      </w14:textFill>
    </w:rPr>
  </w:style>
  <w:style w:type="paragraph" w:styleId="16">
    <w:name w:val="Note Heading"/>
    <w:basedOn w:val="1"/>
    <w:next w:val="1"/>
    <w:link w:val="130"/>
    <w:qFormat/>
    <w:uiPriority w:val="0"/>
    <w:pPr>
      <w:jc w:val="center"/>
    </w:pPr>
    <w:rPr>
      <w:color w:val="262626" w:themeColor="text1" w:themeTint="D9"/>
      <w14:textFill>
        <w14:solidFill>
          <w14:schemeClr w14:val="tx1">
            <w14:lumMod w14:val="85000"/>
            <w14:lumOff w14:val="15000"/>
          </w14:schemeClr>
        </w14:solidFill>
      </w14:textFill>
    </w:rPr>
  </w:style>
  <w:style w:type="paragraph" w:styleId="17">
    <w:name w:val="List Bullet 4"/>
    <w:basedOn w:val="1"/>
    <w:qFormat/>
    <w:uiPriority w:val="0"/>
    <w:pPr>
      <w:numPr>
        <w:ilvl w:val="0"/>
        <w:numId w:val="4"/>
      </w:numPr>
      <w:spacing w:before="50" w:after="50"/>
      <w:ind w:left="1848" w:hanging="420" w:firstLineChars="0"/>
    </w:pPr>
    <w:rPr>
      <w:color w:val="262626" w:themeColor="text1" w:themeTint="D9"/>
      <w14:textFill>
        <w14:solidFill>
          <w14:schemeClr w14:val="tx1">
            <w14:lumMod w14:val="85000"/>
            <w14:lumOff w14:val="15000"/>
          </w14:schemeClr>
        </w14:solidFill>
      </w14:textFill>
    </w:rPr>
  </w:style>
  <w:style w:type="paragraph" w:styleId="18">
    <w:name w:val="index 8"/>
    <w:basedOn w:val="1"/>
    <w:next w:val="1"/>
    <w:qFormat/>
    <w:uiPriority w:val="0"/>
    <w:pPr>
      <w:ind w:left="1400" w:leftChars="1400" w:firstLine="0"/>
    </w:pPr>
    <w:rPr>
      <w:color w:val="262626" w:themeColor="text1" w:themeTint="D9"/>
      <w14:textFill>
        <w14:solidFill>
          <w14:schemeClr w14:val="tx1">
            <w14:lumMod w14:val="85000"/>
            <w14:lumOff w14:val="15000"/>
          </w14:schemeClr>
        </w14:solidFill>
      </w14:textFill>
    </w:rPr>
  </w:style>
  <w:style w:type="paragraph" w:styleId="19">
    <w:name w:val="E-mail Signature"/>
    <w:basedOn w:val="1"/>
    <w:link w:val="116"/>
    <w:qFormat/>
    <w:uiPriority w:val="0"/>
    <w:rPr>
      <w:color w:val="262626" w:themeColor="text1" w:themeTint="D9"/>
      <w14:textFill>
        <w14:solidFill>
          <w14:schemeClr w14:val="tx1">
            <w14:lumMod w14:val="85000"/>
            <w14:lumOff w14:val="15000"/>
          </w14:schemeClr>
        </w14:solidFill>
      </w14:textFill>
    </w:rPr>
  </w:style>
  <w:style w:type="paragraph" w:styleId="20">
    <w:name w:val="List Number"/>
    <w:basedOn w:val="1"/>
    <w:qFormat/>
    <w:uiPriority w:val="0"/>
    <w:pPr>
      <w:numPr>
        <w:ilvl w:val="0"/>
        <w:numId w:val="3"/>
      </w:numPr>
      <w:tabs>
        <w:tab w:val="left" w:pos="851"/>
      </w:tabs>
      <w:ind w:left="420" w:hanging="420" w:firstLineChars="0"/>
    </w:pPr>
    <w:rPr>
      <w:color w:val="262626" w:themeColor="text1" w:themeTint="D9"/>
      <w14:textFill>
        <w14:solidFill>
          <w14:schemeClr w14:val="tx1">
            <w14:lumMod w14:val="85000"/>
            <w14:lumOff w14:val="15000"/>
          </w14:schemeClr>
        </w14:solidFill>
      </w14:textFill>
    </w:rPr>
  </w:style>
  <w:style w:type="paragraph" w:styleId="21">
    <w:name w:val="Normal Indent"/>
    <w:basedOn w:val="1"/>
    <w:qFormat/>
    <w:uiPriority w:val="0"/>
    <w:pPr>
      <w:ind w:firstLine="420"/>
    </w:pPr>
    <w:rPr>
      <w:color w:val="262626" w:themeColor="text1" w:themeTint="D9"/>
      <w14:textFill>
        <w14:solidFill>
          <w14:schemeClr w14:val="tx1">
            <w14:lumMod w14:val="85000"/>
            <w14:lumOff w14:val="15000"/>
          </w14:schemeClr>
        </w14:solidFill>
      </w14:textFill>
    </w:rPr>
  </w:style>
  <w:style w:type="paragraph" w:styleId="22">
    <w:name w:val="caption"/>
    <w:basedOn w:val="1"/>
    <w:next w:val="1"/>
    <w:unhideWhenUsed/>
    <w:qFormat/>
    <w:uiPriority w:val="0"/>
    <w:pPr>
      <w:spacing w:before="50" w:after="50"/>
      <w:ind w:firstLine="0" w:firstLineChars="0"/>
    </w:pPr>
    <w:rPr>
      <w:color w:val="262626" w:themeColor="text1" w:themeTint="D9"/>
      <w14:textFill>
        <w14:solidFill>
          <w14:schemeClr w14:val="tx1">
            <w14:lumMod w14:val="85000"/>
            <w14:lumOff w14:val="15000"/>
          </w14:schemeClr>
        </w14:solidFill>
      </w14:textFill>
    </w:rPr>
  </w:style>
  <w:style w:type="paragraph" w:styleId="23">
    <w:name w:val="index 5"/>
    <w:basedOn w:val="1"/>
    <w:next w:val="1"/>
    <w:qFormat/>
    <w:uiPriority w:val="0"/>
    <w:pPr>
      <w:ind w:left="800" w:leftChars="800" w:firstLine="0"/>
    </w:pPr>
    <w:rPr>
      <w:color w:val="262626" w:themeColor="text1" w:themeTint="D9"/>
      <w14:textFill>
        <w14:solidFill>
          <w14:schemeClr w14:val="tx1">
            <w14:lumMod w14:val="85000"/>
            <w14:lumOff w14:val="15000"/>
          </w14:schemeClr>
        </w14:solidFill>
      </w14:textFill>
    </w:rPr>
  </w:style>
  <w:style w:type="paragraph" w:styleId="24">
    <w:name w:val="List Bullet"/>
    <w:basedOn w:val="1"/>
    <w:qFormat/>
    <w:uiPriority w:val="0"/>
    <w:pPr>
      <w:numPr>
        <w:ilvl w:val="0"/>
        <w:numId w:val="5"/>
      </w:numPr>
      <w:tabs>
        <w:tab w:val="left" w:pos="420"/>
      </w:tabs>
      <w:ind w:left="486" w:leftChars="30" w:hanging="420" w:firstLineChars="0"/>
    </w:pPr>
    <w:rPr>
      <w:color w:val="262626" w:themeColor="text1" w:themeTint="D9"/>
      <w14:textFill>
        <w14:solidFill>
          <w14:schemeClr w14:val="tx1">
            <w14:lumMod w14:val="85000"/>
            <w14:lumOff w14:val="15000"/>
          </w14:schemeClr>
        </w14:solidFill>
      </w14:textFill>
    </w:rPr>
  </w:style>
  <w:style w:type="paragraph" w:styleId="25">
    <w:name w:val="envelope address"/>
    <w:basedOn w:val="1"/>
    <w:qFormat/>
    <w:uiPriority w:val="0"/>
    <w:pPr>
      <w:framePr w:w="7920" w:h="1980" w:hRule="exact" w:hSpace="180" w:wrap="auto" w:vAnchor="margin" w:hAnchor="page" w:xAlign="center" w:yAlign="bottom"/>
      <w:ind w:left="100" w:leftChars="1400"/>
    </w:pPr>
    <w:rPr>
      <w:rFonts w:cstheme="majorBidi"/>
      <w:color w:val="262626" w:themeColor="text1" w:themeTint="D9"/>
      <w:sz w:val="24"/>
      <w:szCs w:val="24"/>
      <w14:textFill>
        <w14:solidFill>
          <w14:schemeClr w14:val="tx1">
            <w14:lumMod w14:val="85000"/>
            <w14:lumOff w14:val="15000"/>
          </w14:schemeClr>
        </w14:solidFill>
      </w14:textFill>
    </w:rPr>
  </w:style>
  <w:style w:type="paragraph" w:styleId="26">
    <w:name w:val="Document Map"/>
    <w:basedOn w:val="1"/>
    <w:link w:val="121"/>
    <w:qFormat/>
    <w:uiPriority w:val="0"/>
    <w:rPr>
      <w:color w:val="262626" w:themeColor="text1" w:themeTint="D9"/>
      <w:sz w:val="18"/>
      <w:szCs w:val="18"/>
      <w14:textFill>
        <w14:solidFill>
          <w14:schemeClr w14:val="tx1">
            <w14:lumMod w14:val="85000"/>
            <w14:lumOff w14:val="15000"/>
          </w14:schemeClr>
        </w14:solidFill>
      </w14:textFill>
    </w:rPr>
  </w:style>
  <w:style w:type="paragraph" w:styleId="27">
    <w:name w:val="toa heading"/>
    <w:basedOn w:val="1"/>
    <w:next w:val="1"/>
    <w:qFormat/>
    <w:uiPriority w:val="0"/>
    <w:pPr>
      <w:spacing w:before="120"/>
    </w:pPr>
    <w:rPr>
      <w:rFonts w:cstheme="majorBidi"/>
      <w:color w:val="262626" w:themeColor="text1" w:themeTint="D9"/>
      <w:sz w:val="24"/>
      <w:szCs w:val="24"/>
      <w14:textFill>
        <w14:solidFill>
          <w14:schemeClr w14:val="tx1">
            <w14:lumMod w14:val="85000"/>
            <w14:lumOff w14:val="15000"/>
          </w14:schemeClr>
        </w14:solidFill>
      </w14:textFill>
    </w:rPr>
  </w:style>
  <w:style w:type="paragraph" w:styleId="28">
    <w:name w:val="annotation text"/>
    <w:basedOn w:val="1"/>
    <w:qFormat/>
    <w:uiPriority w:val="0"/>
    <w:pPr>
      <w:spacing w:before="50" w:after="50"/>
      <w:ind w:firstLine="0" w:firstLineChars="0"/>
      <w:jc w:val="left"/>
    </w:pPr>
    <w:rPr>
      <w:color w:val="262626" w:themeColor="text1" w:themeTint="D9"/>
      <w14:textFill>
        <w14:solidFill>
          <w14:schemeClr w14:val="tx1">
            <w14:lumMod w14:val="85000"/>
            <w14:lumOff w14:val="15000"/>
          </w14:schemeClr>
        </w14:solidFill>
      </w14:textFill>
    </w:rPr>
  </w:style>
  <w:style w:type="paragraph" w:styleId="29">
    <w:name w:val="index 6"/>
    <w:basedOn w:val="1"/>
    <w:next w:val="1"/>
    <w:qFormat/>
    <w:uiPriority w:val="0"/>
    <w:pPr>
      <w:ind w:left="1000" w:leftChars="1000" w:firstLine="0"/>
    </w:pPr>
    <w:rPr>
      <w:color w:val="262626" w:themeColor="text1" w:themeTint="D9"/>
      <w14:textFill>
        <w14:solidFill>
          <w14:schemeClr w14:val="tx1">
            <w14:lumMod w14:val="85000"/>
            <w14:lumOff w14:val="15000"/>
          </w14:schemeClr>
        </w14:solidFill>
      </w14:textFill>
    </w:rPr>
  </w:style>
  <w:style w:type="paragraph" w:styleId="30">
    <w:name w:val="Salutation"/>
    <w:basedOn w:val="1"/>
    <w:next w:val="1"/>
    <w:link w:val="114"/>
    <w:qFormat/>
    <w:uiPriority w:val="0"/>
    <w:pPr>
      <w:spacing w:before="50" w:beforeLines="50" w:after="50" w:afterLines="50" w:line="288" w:lineRule="auto"/>
    </w:pPr>
    <w:rPr>
      <w:color w:val="262626" w:themeColor="text1" w:themeTint="D9"/>
      <w14:textFill>
        <w14:solidFill>
          <w14:schemeClr w14:val="tx1">
            <w14:lumMod w14:val="85000"/>
            <w14:lumOff w14:val="15000"/>
          </w14:schemeClr>
        </w14:solidFill>
      </w14:textFill>
    </w:rPr>
  </w:style>
  <w:style w:type="paragraph" w:styleId="31">
    <w:name w:val="Body Text 3"/>
    <w:basedOn w:val="1"/>
    <w:link w:val="124"/>
    <w:qFormat/>
    <w:uiPriority w:val="0"/>
    <w:pPr>
      <w:spacing w:after="120"/>
    </w:pPr>
    <w:rPr>
      <w:color w:val="262626" w:themeColor="text1" w:themeTint="D9"/>
      <w:sz w:val="16"/>
      <w:szCs w:val="16"/>
      <w14:textFill>
        <w14:solidFill>
          <w14:schemeClr w14:val="tx1">
            <w14:lumMod w14:val="85000"/>
            <w14:lumOff w14:val="15000"/>
          </w14:schemeClr>
        </w14:solidFill>
      </w14:textFill>
    </w:rPr>
  </w:style>
  <w:style w:type="paragraph" w:styleId="32">
    <w:name w:val="Closing"/>
    <w:basedOn w:val="1"/>
    <w:link w:val="118"/>
    <w:qFormat/>
    <w:uiPriority w:val="0"/>
    <w:pPr>
      <w:ind w:left="100" w:leftChars="2100"/>
    </w:pPr>
    <w:rPr>
      <w:color w:val="262626" w:themeColor="text1" w:themeTint="D9"/>
      <w14:textFill>
        <w14:solidFill>
          <w14:schemeClr w14:val="tx1">
            <w14:lumMod w14:val="85000"/>
            <w14:lumOff w14:val="15000"/>
          </w14:schemeClr>
        </w14:solidFill>
      </w14:textFill>
    </w:rPr>
  </w:style>
  <w:style w:type="paragraph" w:styleId="33">
    <w:name w:val="List Bullet 3"/>
    <w:basedOn w:val="1"/>
    <w:qFormat/>
    <w:uiPriority w:val="0"/>
    <w:pPr>
      <w:numPr>
        <w:ilvl w:val="0"/>
        <w:numId w:val="6"/>
      </w:numPr>
      <w:spacing w:before="50" w:after="50"/>
      <w:ind w:left="1429" w:hanging="420" w:firstLineChars="0"/>
    </w:pPr>
    <w:rPr>
      <w:color w:val="262626" w:themeColor="text1" w:themeTint="D9"/>
      <w14:textFill>
        <w14:solidFill>
          <w14:schemeClr w14:val="tx1">
            <w14:lumMod w14:val="85000"/>
            <w14:lumOff w14:val="15000"/>
          </w14:schemeClr>
        </w14:solidFill>
      </w14:textFill>
    </w:rPr>
  </w:style>
  <w:style w:type="paragraph" w:styleId="34">
    <w:name w:val="Body Text"/>
    <w:basedOn w:val="1"/>
    <w:link w:val="107"/>
    <w:qFormat/>
    <w:uiPriority w:val="0"/>
    <w:pPr>
      <w:spacing w:after="30" w:afterLines="30" w:line="320" w:lineRule="exact"/>
    </w:pPr>
    <w:rPr>
      <w:rFonts w:ascii="微软雅黑" w:hAnsi="微软雅黑" w:eastAsia="微软雅黑"/>
      <w:color w:val="262626" w:themeColor="text1" w:themeTint="D9"/>
      <w:kern w:val="2"/>
      <w:sz w:val="26"/>
      <w:szCs w:val="26"/>
      <w14:textFill>
        <w14:solidFill>
          <w14:schemeClr w14:val="tx1">
            <w14:lumMod w14:val="85000"/>
            <w14:lumOff w14:val="15000"/>
          </w14:schemeClr>
        </w14:solidFill>
      </w14:textFill>
    </w:rPr>
  </w:style>
  <w:style w:type="paragraph" w:styleId="35">
    <w:name w:val="Body Text Indent"/>
    <w:basedOn w:val="1"/>
    <w:link w:val="126"/>
    <w:qFormat/>
    <w:uiPriority w:val="0"/>
    <w:pPr>
      <w:spacing w:after="120"/>
      <w:ind w:left="420" w:leftChars="200"/>
    </w:pPr>
    <w:rPr>
      <w:color w:val="262626" w:themeColor="text1" w:themeTint="D9"/>
      <w14:textFill>
        <w14:solidFill>
          <w14:schemeClr w14:val="tx1">
            <w14:lumMod w14:val="85000"/>
            <w14:lumOff w14:val="15000"/>
          </w14:schemeClr>
        </w14:solidFill>
      </w14:textFill>
    </w:rPr>
  </w:style>
  <w:style w:type="paragraph" w:styleId="36">
    <w:name w:val="List Number 3"/>
    <w:basedOn w:val="1"/>
    <w:qFormat/>
    <w:uiPriority w:val="0"/>
    <w:pPr>
      <w:numPr>
        <w:ilvl w:val="2"/>
        <w:numId w:val="3"/>
      </w:numPr>
      <w:ind w:left="1667" w:hanging="680" w:firstLineChars="0"/>
    </w:pPr>
    <w:rPr>
      <w:color w:val="262626" w:themeColor="text1" w:themeTint="D9"/>
      <w14:textFill>
        <w14:solidFill>
          <w14:schemeClr w14:val="tx1">
            <w14:lumMod w14:val="85000"/>
            <w14:lumOff w14:val="15000"/>
          </w14:schemeClr>
        </w14:solidFill>
      </w14:textFill>
    </w:rPr>
  </w:style>
  <w:style w:type="paragraph" w:styleId="37">
    <w:name w:val="List 2"/>
    <w:basedOn w:val="1"/>
    <w:qFormat/>
    <w:uiPriority w:val="0"/>
    <w:pPr>
      <w:ind w:left="100" w:leftChars="200" w:hanging="200" w:hangingChars="200"/>
      <w:contextualSpacing/>
    </w:pPr>
    <w:rPr>
      <w:color w:val="262626" w:themeColor="text1" w:themeTint="D9"/>
      <w14:textFill>
        <w14:solidFill>
          <w14:schemeClr w14:val="tx1">
            <w14:lumMod w14:val="85000"/>
            <w14:lumOff w14:val="15000"/>
          </w14:schemeClr>
        </w14:solidFill>
      </w14:textFill>
    </w:rPr>
  </w:style>
  <w:style w:type="paragraph" w:styleId="38">
    <w:name w:val="List Continue"/>
    <w:basedOn w:val="1"/>
    <w:qFormat/>
    <w:uiPriority w:val="0"/>
    <w:pPr>
      <w:spacing w:after="120"/>
      <w:ind w:left="420" w:leftChars="200"/>
      <w:contextualSpacing/>
    </w:pPr>
    <w:rPr>
      <w:color w:val="262626" w:themeColor="text1" w:themeTint="D9"/>
      <w14:textFill>
        <w14:solidFill>
          <w14:schemeClr w14:val="tx1">
            <w14:lumMod w14:val="85000"/>
            <w14:lumOff w14:val="15000"/>
          </w14:schemeClr>
        </w14:solidFill>
      </w14:textFill>
    </w:rPr>
  </w:style>
  <w:style w:type="paragraph" w:styleId="39">
    <w:name w:val="Block Text"/>
    <w:basedOn w:val="1"/>
    <w:qFormat/>
    <w:uiPriority w:val="0"/>
    <w:pPr>
      <w:spacing w:after="120"/>
      <w:ind w:left="1440" w:leftChars="700" w:right="1440" w:rightChars="700"/>
    </w:pPr>
    <w:rPr>
      <w:color w:val="262626" w:themeColor="text1" w:themeTint="D9"/>
      <w14:textFill>
        <w14:solidFill>
          <w14:schemeClr w14:val="tx1">
            <w14:lumMod w14:val="85000"/>
            <w14:lumOff w14:val="15000"/>
          </w14:schemeClr>
        </w14:solidFill>
      </w14:textFill>
    </w:rPr>
  </w:style>
  <w:style w:type="paragraph" w:styleId="40">
    <w:name w:val="List Bullet 2"/>
    <w:basedOn w:val="1"/>
    <w:qFormat/>
    <w:uiPriority w:val="0"/>
    <w:pPr>
      <w:numPr>
        <w:ilvl w:val="0"/>
        <w:numId w:val="7"/>
      </w:numPr>
      <w:tabs>
        <w:tab w:val="left" w:pos="839"/>
      </w:tabs>
      <w:ind w:left="1009" w:hanging="420" w:firstLineChars="0"/>
    </w:pPr>
    <w:rPr>
      <w:color w:val="262626" w:themeColor="text1" w:themeTint="D9"/>
      <w14:textFill>
        <w14:solidFill>
          <w14:schemeClr w14:val="tx1">
            <w14:lumMod w14:val="85000"/>
            <w14:lumOff w14:val="15000"/>
          </w14:schemeClr>
        </w14:solidFill>
      </w14:textFill>
    </w:rPr>
  </w:style>
  <w:style w:type="paragraph" w:styleId="41">
    <w:name w:val="index 4"/>
    <w:basedOn w:val="1"/>
    <w:next w:val="1"/>
    <w:qFormat/>
    <w:uiPriority w:val="0"/>
    <w:pPr>
      <w:ind w:left="600" w:leftChars="600" w:firstLine="0"/>
    </w:pPr>
    <w:rPr>
      <w:color w:val="262626" w:themeColor="text1" w:themeTint="D9"/>
      <w14:textFill>
        <w14:solidFill>
          <w14:schemeClr w14:val="tx1">
            <w14:lumMod w14:val="85000"/>
            <w14:lumOff w14:val="15000"/>
          </w14:schemeClr>
        </w14:solidFill>
      </w14:textFill>
    </w:rPr>
  </w:style>
  <w:style w:type="paragraph" w:styleId="42">
    <w:name w:val="toc 5"/>
    <w:basedOn w:val="1"/>
    <w:next w:val="1"/>
    <w:qFormat/>
    <w:uiPriority w:val="0"/>
    <w:pPr>
      <w:spacing w:before="50" w:after="50"/>
      <w:ind w:left="1680" w:leftChars="800" w:firstLine="0" w:firstLineChars="0"/>
    </w:pPr>
    <w:rPr>
      <w:color w:val="262626" w:themeColor="text1" w:themeTint="D9"/>
      <w14:textFill>
        <w14:solidFill>
          <w14:schemeClr w14:val="tx1">
            <w14:lumMod w14:val="85000"/>
            <w14:lumOff w14:val="15000"/>
          </w14:schemeClr>
        </w14:solidFill>
      </w14:textFill>
    </w:rPr>
  </w:style>
  <w:style w:type="paragraph" w:styleId="43">
    <w:name w:val="toc 3"/>
    <w:basedOn w:val="1"/>
    <w:next w:val="1"/>
    <w:qFormat/>
    <w:uiPriority w:val="0"/>
    <w:pPr>
      <w:spacing w:before="50" w:after="50"/>
      <w:ind w:left="840" w:leftChars="400" w:firstLine="0" w:firstLineChars="0"/>
    </w:pPr>
    <w:rPr>
      <w:color w:val="262626" w:themeColor="text1" w:themeTint="D9"/>
      <w14:textFill>
        <w14:solidFill>
          <w14:schemeClr w14:val="tx1">
            <w14:lumMod w14:val="85000"/>
            <w14:lumOff w14:val="15000"/>
          </w14:schemeClr>
        </w14:solidFill>
      </w14:textFill>
    </w:rPr>
  </w:style>
  <w:style w:type="paragraph" w:styleId="44">
    <w:name w:val="Plain Text"/>
    <w:basedOn w:val="1"/>
    <w:link w:val="115"/>
    <w:qFormat/>
    <w:uiPriority w:val="0"/>
    <w:rPr>
      <w:rFonts w:cs="Courier New"/>
      <w:color w:val="262626" w:themeColor="text1" w:themeTint="D9"/>
      <w14:textFill>
        <w14:solidFill>
          <w14:schemeClr w14:val="tx1">
            <w14:lumMod w14:val="85000"/>
            <w14:lumOff w14:val="15000"/>
          </w14:schemeClr>
        </w14:solidFill>
      </w14:textFill>
    </w:rPr>
  </w:style>
  <w:style w:type="paragraph" w:styleId="45">
    <w:name w:val="List Bullet 5"/>
    <w:basedOn w:val="1"/>
    <w:qFormat/>
    <w:uiPriority w:val="0"/>
    <w:pPr>
      <w:numPr>
        <w:ilvl w:val="0"/>
        <w:numId w:val="8"/>
      </w:numPr>
      <w:spacing w:before="50" w:after="50"/>
      <w:ind w:left="2268" w:hanging="420" w:firstLineChars="0"/>
    </w:pPr>
    <w:rPr>
      <w:color w:val="262626" w:themeColor="text1" w:themeTint="D9"/>
      <w14:textFill>
        <w14:solidFill>
          <w14:schemeClr w14:val="tx1">
            <w14:lumMod w14:val="85000"/>
            <w14:lumOff w14:val="15000"/>
          </w14:schemeClr>
        </w14:solidFill>
      </w14:textFill>
    </w:rPr>
  </w:style>
  <w:style w:type="paragraph" w:styleId="46">
    <w:name w:val="List Number 4"/>
    <w:basedOn w:val="1"/>
    <w:qFormat/>
    <w:uiPriority w:val="0"/>
    <w:pPr>
      <w:numPr>
        <w:ilvl w:val="3"/>
        <w:numId w:val="3"/>
      </w:numPr>
      <w:tabs>
        <w:tab w:val="left" w:pos="1678"/>
      </w:tabs>
      <w:ind w:left="2540" w:hanging="907" w:firstLineChars="0"/>
    </w:pPr>
    <w:rPr>
      <w:color w:val="262626" w:themeColor="text1" w:themeTint="D9"/>
      <w14:textFill>
        <w14:solidFill>
          <w14:schemeClr w14:val="tx1">
            <w14:lumMod w14:val="85000"/>
            <w14:lumOff w14:val="15000"/>
          </w14:schemeClr>
        </w14:solidFill>
      </w14:textFill>
    </w:rPr>
  </w:style>
  <w:style w:type="paragraph" w:styleId="47">
    <w:name w:val="toc 8"/>
    <w:basedOn w:val="1"/>
    <w:next w:val="1"/>
    <w:qFormat/>
    <w:uiPriority w:val="0"/>
    <w:pPr>
      <w:ind w:left="2940" w:leftChars="1400"/>
    </w:pPr>
    <w:rPr>
      <w:color w:val="262626" w:themeColor="text1" w:themeTint="D9"/>
      <w14:textFill>
        <w14:solidFill>
          <w14:schemeClr w14:val="tx1">
            <w14:lumMod w14:val="85000"/>
            <w14:lumOff w14:val="15000"/>
          </w14:schemeClr>
        </w14:solidFill>
      </w14:textFill>
    </w:rPr>
  </w:style>
  <w:style w:type="paragraph" w:styleId="48">
    <w:name w:val="index 3"/>
    <w:basedOn w:val="1"/>
    <w:next w:val="1"/>
    <w:qFormat/>
    <w:uiPriority w:val="0"/>
    <w:pPr>
      <w:ind w:left="400" w:leftChars="400" w:firstLine="0"/>
    </w:pPr>
    <w:rPr>
      <w:color w:val="262626" w:themeColor="text1" w:themeTint="D9"/>
      <w14:textFill>
        <w14:solidFill>
          <w14:schemeClr w14:val="tx1">
            <w14:lumMod w14:val="85000"/>
            <w14:lumOff w14:val="15000"/>
          </w14:schemeClr>
        </w14:solidFill>
      </w14:textFill>
    </w:rPr>
  </w:style>
  <w:style w:type="paragraph" w:styleId="49">
    <w:name w:val="Date"/>
    <w:basedOn w:val="1"/>
    <w:next w:val="1"/>
    <w:link w:val="120"/>
    <w:qFormat/>
    <w:uiPriority w:val="0"/>
    <w:pPr>
      <w:spacing w:before="50" w:beforeLines="50" w:after="50" w:afterLines="50" w:line="240" w:lineRule="auto"/>
      <w:jc w:val="right"/>
    </w:pPr>
  </w:style>
  <w:style w:type="paragraph" w:styleId="50">
    <w:name w:val="Body Text Indent 2"/>
    <w:basedOn w:val="1"/>
    <w:link w:val="128"/>
    <w:qFormat/>
    <w:uiPriority w:val="0"/>
    <w:pPr>
      <w:spacing w:after="120" w:line="480" w:lineRule="auto"/>
      <w:ind w:left="420" w:leftChars="200"/>
    </w:pPr>
    <w:rPr>
      <w:color w:val="262626" w:themeColor="text1" w:themeTint="D9"/>
      <w14:textFill>
        <w14:solidFill>
          <w14:schemeClr w14:val="tx1">
            <w14:lumMod w14:val="85000"/>
            <w14:lumOff w14:val="15000"/>
          </w14:schemeClr>
        </w14:solidFill>
      </w14:textFill>
    </w:rPr>
  </w:style>
  <w:style w:type="paragraph" w:styleId="51">
    <w:name w:val="endnote text"/>
    <w:basedOn w:val="1"/>
    <w:qFormat/>
    <w:uiPriority w:val="0"/>
    <w:pPr>
      <w:spacing w:before="50" w:after="50"/>
      <w:ind w:firstLine="0" w:firstLineChars="0"/>
      <w:jc w:val="left"/>
    </w:pPr>
    <w:rPr>
      <w:color w:val="262626" w:themeColor="text1" w:themeTint="D9"/>
      <w14:textFill>
        <w14:solidFill>
          <w14:schemeClr w14:val="tx1">
            <w14:lumMod w14:val="85000"/>
            <w14:lumOff w14:val="15000"/>
          </w14:schemeClr>
        </w14:solidFill>
      </w14:textFill>
    </w:rPr>
  </w:style>
  <w:style w:type="paragraph" w:styleId="52">
    <w:name w:val="List Continue 5"/>
    <w:basedOn w:val="1"/>
    <w:qFormat/>
    <w:uiPriority w:val="0"/>
    <w:pPr>
      <w:spacing w:after="120"/>
      <w:ind w:left="2100" w:leftChars="1000"/>
      <w:contextualSpacing/>
    </w:pPr>
    <w:rPr>
      <w:color w:val="262626" w:themeColor="text1" w:themeTint="D9"/>
      <w14:textFill>
        <w14:solidFill>
          <w14:schemeClr w14:val="tx1">
            <w14:lumMod w14:val="85000"/>
            <w14:lumOff w14:val="15000"/>
          </w14:schemeClr>
        </w14:solidFill>
      </w14:textFill>
    </w:rPr>
  </w:style>
  <w:style w:type="paragraph" w:styleId="53">
    <w:name w:val="Balloon Text"/>
    <w:basedOn w:val="1"/>
    <w:qFormat/>
    <w:uiPriority w:val="0"/>
    <w:pPr>
      <w:spacing w:before="50" w:after="50"/>
      <w:ind w:firstLine="0" w:firstLineChars="0"/>
    </w:pPr>
    <w:rPr>
      <w:color w:val="262626" w:themeColor="text1" w:themeTint="D9"/>
      <w14:textFill>
        <w14:solidFill>
          <w14:schemeClr w14:val="tx1">
            <w14:lumMod w14:val="85000"/>
            <w14:lumOff w14:val="15000"/>
          </w14:schemeClr>
        </w14:solidFill>
      </w14:textFill>
    </w:rPr>
  </w:style>
  <w:style w:type="paragraph" w:styleId="54">
    <w:name w:val="footer"/>
    <w:basedOn w:val="1"/>
    <w:qFormat/>
    <w:uiPriority w:val="0"/>
    <w:pPr>
      <w:tabs>
        <w:tab w:val="center" w:pos="4153"/>
        <w:tab w:val="right" w:pos="8306"/>
      </w:tabs>
      <w:spacing w:line="240" w:lineRule="auto"/>
      <w:ind w:firstLine="0" w:firstLineChars="0"/>
      <w:jc w:val="center"/>
    </w:pPr>
    <w:rPr>
      <w:color w:val="262626" w:themeColor="text1" w:themeTint="D9"/>
      <w:sz w:val="18"/>
      <w:szCs w:val="18"/>
      <w14:textFill>
        <w14:solidFill>
          <w14:schemeClr w14:val="tx1">
            <w14:lumMod w14:val="85000"/>
            <w14:lumOff w14:val="15000"/>
          </w14:schemeClr>
        </w14:solidFill>
      </w14:textFill>
    </w:rPr>
  </w:style>
  <w:style w:type="paragraph" w:styleId="55">
    <w:name w:val="envelope return"/>
    <w:basedOn w:val="1"/>
    <w:qFormat/>
    <w:uiPriority w:val="0"/>
    <w:rPr>
      <w:rFonts w:cstheme="majorBidi"/>
      <w:color w:val="262626" w:themeColor="text1" w:themeTint="D9"/>
      <w14:textFill>
        <w14:solidFill>
          <w14:schemeClr w14:val="tx1">
            <w14:lumMod w14:val="85000"/>
            <w14:lumOff w14:val="15000"/>
          </w14:schemeClr>
        </w14:solidFill>
      </w14:textFill>
    </w:rPr>
  </w:style>
  <w:style w:type="paragraph" w:styleId="5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ind w:firstLine="0" w:firstLineChars="0"/>
      <w:jc w:val="center"/>
    </w:pPr>
    <w:rPr>
      <w:color w:val="262626" w:themeColor="text1" w:themeTint="D9"/>
      <w:sz w:val="18"/>
      <w:szCs w:val="18"/>
      <w14:textFill>
        <w14:solidFill>
          <w14:schemeClr w14:val="tx1">
            <w14:lumMod w14:val="85000"/>
            <w14:lumOff w14:val="15000"/>
          </w14:schemeClr>
        </w14:solidFill>
      </w14:textFill>
    </w:rPr>
  </w:style>
  <w:style w:type="paragraph" w:styleId="57">
    <w:name w:val="Signature"/>
    <w:basedOn w:val="1"/>
    <w:link w:val="119"/>
    <w:qFormat/>
    <w:uiPriority w:val="0"/>
    <w:pPr>
      <w:spacing w:before="50" w:beforeLines="50" w:after="50" w:afterLines="50" w:line="240" w:lineRule="auto"/>
      <w:jc w:val="right"/>
    </w:pPr>
  </w:style>
  <w:style w:type="paragraph" w:styleId="58">
    <w:name w:val="toc 1"/>
    <w:basedOn w:val="1"/>
    <w:next w:val="1"/>
    <w:qFormat/>
    <w:uiPriority w:val="0"/>
    <w:pPr>
      <w:spacing w:before="50" w:after="50"/>
      <w:ind w:firstLine="0" w:firstLineChars="0"/>
    </w:pPr>
    <w:rPr>
      <w:color w:val="262626" w:themeColor="text1" w:themeTint="D9"/>
      <w14:textFill>
        <w14:solidFill>
          <w14:schemeClr w14:val="tx1">
            <w14:lumMod w14:val="85000"/>
            <w14:lumOff w14:val="15000"/>
          </w14:schemeClr>
        </w14:solidFill>
      </w14:textFill>
    </w:rPr>
  </w:style>
  <w:style w:type="paragraph" w:styleId="59">
    <w:name w:val="List Continue 4"/>
    <w:basedOn w:val="1"/>
    <w:qFormat/>
    <w:uiPriority w:val="0"/>
    <w:pPr>
      <w:spacing w:after="120"/>
      <w:ind w:left="1680" w:leftChars="800"/>
      <w:contextualSpacing/>
    </w:pPr>
    <w:rPr>
      <w:color w:val="262626" w:themeColor="text1" w:themeTint="D9"/>
      <w14:textFill>
        <w14:solidFill>
          <w14:schemeClr w14:val="tx1">
            <w14:lumMod w14:val="85000"/>
            <w14:lumOff w14:val="15000"/>
          </w14:schemeClr>
        </w14:solidFill>
      </w14:textFill>
    </w:rPr>
  </w:style>
  <w:style w:type="paragraph" w:styleId="60">
    <w:name w:val="toc 4"/>
    <w:basedOn w:val="1"/>
    <w:next w:val="1"/>
    <w:qFormat/>
    <w:uiPriority w:val="0"/>
    <w:pPr>
      <w:spacing w:before="50" w:after="50"/>
      <w:ind w:left="1260" w:leftChars="600" w:firstLine="0" w:firstLineChars="0"/>
    </w:pPr>
    <w:rPr>
      <w:color w:val="262626" w:themeColor="text1" w:themeTint="D9"/>
      <w14:textFill>
        <w14:solidFill>
          <w14:schemeClr w14:val="tx1">
            <w14:lumMod w14:val="85000"/>
            <w14:lumOff w14:val="15000"/>
          </w14:schemeClr>
        </w14:solidFill>
      </w14:textFill>
    </w:rPr>
  </w:style>
  <w:style w:type="paragraph" w:styleId="61">
    <w:name w:val="index heading"/>
    <w:basedOn w:val="1"/>
    <w:next w:val="62"/>
    <w:qFormat/>
    <w:uiPriority w:val="0"/>
    <w:rPr>
      <w:rFonts w:cstheme="majorBidi"/>
      <w:b/>
      <w:bCs/>
      <w:color w:val="262626" w:themeColor="text1" w:themeTint="D9"/>
      <w14:textFill>
        <w14:solidFill>
          <w14:schemeClr w14:val="tx1">
            <w14:lumMod w14:val="85000"/>
            <w14:lumOff w14:val="15000"/>
          </w14:schemeClr>
        </w14:solidFill>
      </w14:textFill>
    </w:rPr>
  </w:style>
  <w:style w:type="paragraph" w:styleId="62">
    <w:name w:val="index 1"/>
    <w:basedOn w:val="1"/>
    <w:next w:val="1"/>
    <w:qFormat/>
    <w:uiPriority w:val="0"/>
    <w:pPr>
      <w:ind w:firstLine="0"/>
    </w:pPr>
    <w:rPr>
      <w:color w:val="262626" w:themeColor="text1" w:themeTint="D9"/>
      <w14:textFill>
        <w14:solidFill>
          <w14:schemeClr w14:val="tx1">
            <w14:lumMod w14:val="85000"/>
            <w14:lumOff w14:val="15000"/>
          </w14:schemeClr>
        </w14:solidFill>
      </w14:textFill>
    </w:rPr>
  </w:style>
  <w:style w:type="paragraph" w:styleId="63">
    <w:name w:val="Subtitle"/>
    <w:link w:val="100"/>
    <w:qFormat/>
    <w:uiPriority w:val="0"/>
    <w:pPr>
      <w:adjustRightInd w:val="0"/>
      <w:snapToGrid w:val="0"/>
      <w:spacing w:before="50" w:beforeLines="50" w:after="50" w:afterLines="50" w:line="240" w:lineRule="auto"/>
      <w:jc w:val="center"/>
      <w:outlineLvl w:val="1"/>
    </w:pPr>
    <w:rPr>
      <w:rFonts w:ascii="微软雅黑" w:hAnsi="微软雅黑" w:eastAsia="微软雅黑" w:cstheme="minorBidi"/>
      <w:color w:val="262626" w:themeColor="text1" w:themeTint="D9"/>
      <w:kern w:val="28"/>
      <w:sz w:val="32"/>
      <w:szCs w:val="32"/>
      <w:lang w:val="en-US" w:eastAsia="zh-CN" w:bidi="ar-SA"/>
      <w14:textFill>
        <w14:solidFill>
          <w14:schemeClr w14:val="tx1">
            <w14:lumMod w14:val="85000"/>
            <w14:lumOff w14:val="15000"/>
          </w14:schemeClr>
        </w14:solidFill>
      </w14:textFill>
    </w:rPr>
  </w:style>
  <w:style w:type="paragraph" w:styleId="64">
    <w:name w:val="List Number 5"/>
    <w:basedOn w:val="1"/>
    <w:qFormat/>
    <w:uiPriority w:val="0"/>
    <w:pPr>
      <w:numPr>
        <w:ilvl w:val="4"/>
        <w:numId w:val="3"/>
      </w:numPr>
      <w:tabs>
        <w:tab w:val="left" w:pos="2098"/>
      </w:tabs>
      <w:ind w:left="3686" w:hanging="1134" w:firstLineChars="0"/>
    </w:pPr>
    <w:rPr>
      <w:color w:val="262626" w:themeColor="text1" w:themeTint="D9"/>
      <w14:textFill>
        <w14:solidFill>
          <w14:schemeClr w14:val="tx1">
            <w14:lumMod w14:val="85000"/>
            <w14:lumOff w14:val="15000"/>
          </w14:schemeClr>
        </w14:solidFill>
      </w14:textFill>
    </w:rPr>
  </w:style>
  <w:style w:type="paragraph" w:styleId="65">
    <w:name w:val="List"/>
    <w:basedOn w:val="1"/>
    <w:qFormat/>
    <w:uiPriority w:val="0"/>
    <w:pPr>
      <w:ind w:left="200" w:hanging="200" w:hangingChars="200"/>
      <w:contextualSpacing/>
    </w:pPr>
    <w:rPr>
      <w:color w:val="262626" w:themeColor="text1" w:themeTint="D9"/>
      <w14:textFill>
        <w14:solidFill>
          <w14:schemeClr w14:val="tx1">
            <w14:lumMod w14:val="85000"/>
            <w14:lumOff w14:val="15000"/>
          </w14:schemeClr>
        </w14:solidFill>
      </w14:textFill>
    </w:rPr>
  </w:style>
  <w:style w:type="paragraph" w:styleId="66">
    <w:name w:val="footnote text"/>
    <w:basedOn w:val="1"/>
    <w:qFormat/>
    <w:uiPriority w:val="0"/>
    <w:pPr>
      <w:spacing w:before="50" w:after="50"/>
      <w:ind w:firstLine="0" w:firstLineChars="0"/>
      <w:jc w:val="left"/>
    </w:pPr>
    <w:rPr>
      <w:color w:val="262626" w:themeColor="text1" w:themeTint="D9"/>
      <w:sz w:val="18"/>
      <w:szCs w:val="18"/>
      <w14:textFill>
        <w14:solidFill>
          <w14:schemeClr w14:val="tx1">
            <w14:lumMod w14:val="85000"/>
            <w14:lumOff w14:val="15000"/>
          </w14:schemeClr>
        </w14:solidFill>
      </w14:textFill>
    </w:rPr>
  </w:style>
  <w:style w:type="paragraph" w:styleId="67">
    <w:name w:val="toc 6"/>
    <w:basedOn w:val="1"/>
    <w:next w:val="1"/>
    <w:qFormat/>
    <w:uiPriority w:val="0"/>
    <w:pPr>
      <w:ind w:left="2100" w:leftChars="1000"/>
    </w:pPr>
    <w:rPr>
      <w:color w:val="262626" w:themeColor="text1" w:themeTint="D9"/>
      <w14:textFill>
        <w14:solidFill>
          <w14:schemeClr w14:val="tx1">
            <w14:lumMod w14:val="85000"/>
            <w14:lumOff w14:val="15000"/>
          </w14:schemeClr>
        </w14:solidFill>
      </w14:textFill>
    </w:rPr>
  </w:style>
  <w:style w:type="paragraph" w:styleId="68">
    <w:name w:val="List 5"/>
    <w:basedOn w:val="1"/>
    <w:qFormat/>
    <w:uiPriority w:val="0"/>
    <w:pPr>
      <w:ind w:left="100" w:leftChars="800" w:hanging="200" w:hangingChars="200"/>
      <w:contextualSpacing/>
    </w:pPr>
    <w:rPr>
      <w:color w:val="262626" w:themeColor="text1" w:themeTint="D9"/>
      <w14:textFill>
        <w14:solidFill>
          <w14:schemeClr w14:val="tx1">
            <w14:lumMod w14:val="85000"/>
            <w14:lumOff w14:val="15000"/>
          </w14:schemeClr>
        </w14:solidFill>
      </w14:textFill>
    </w:rPr>
  </w:style>
  <w:style w:type="paragraph" w:styleId="69">
    <w:name w:val="Body Text Indent 3"/>
    <w:basedOn w:val="1"/>
    <w:link w:val="129"/>
    <w:qFormat/>
    <w:uiPriority w:val="0"/>
    <w:pPr>
      <w:spacing w:after="120"/>
      <w:ind w:left="420" w:leftChars="200"/>
    </w:pPr>
    <w:rPr>
      <w:color w:val="262626" w:themeColor="text1" w:themeTint="D9"/>
      <w:sz w:val="16"/>
      <w:szCs w:val="16"/>
      <w14:textFill>
        <w14:solidFill>
          <w14:schemeClr w14:val="tx1">
            <w14:lumMod w14:val="85000"/>
            <w14:lumOff w14:val="15000"/>
          </w14:schemeClr>
        </w14:solidFill>
      </w14:textFill>
    </w:rPr>
  </w:style>
  <w:style w:type="paragraph" w:styleId="70">
    <w:name w:val="index 7"/>
    <w:basedOn w:val="1"/>
    <w:next w:val="1"/>
    <w:qFormat/>
    <w:uiPriority w:val="0"/>
    <w:pPr>
      <w:ind w:left="1200" w:leftChars="1200" w:firstLine="0"/>
    </w:pPr>
    <w:rPr>
      <w:color w:val="262626" w:themeColor="text1" w:themeTint="D9"/>
      <w14:textFill>
        <w14:solidFill>
          <w14:schemeClr w14:val="tx1">
            <w14:lumMod w14:val="85000"/>
            <w14:lumOff w14:val="15000"/>
          </w14:schemeClr>
        </w14:solidFill>
      </w14:textFill>
    </w:rPr>
  </w:style>
  <w:style w:type="paragraph" w:styleId="71">
    <w:name w:val="index 9"/>
    <w:basedOn w:val="1"/>
    <w:next w:val="1"/>
    <w:qFormat/>
    <w:uiPriority w:val="0"/>
    <w:pPr>
      <w:ind w:left="1600" w:leftChars="1600" w:firstLine="0"/>
    </w:pPr>
    <w:rPr>
      <w:color w:val="262626" w:themeColor="text1" w:themeTint="D9"/>
      <w14:textFill>
        <w14:solidFill>
          <w14:schemeClr w14:val="tx1">
            <w14:lumMod w14:val="85000"/>
            <w14:lumOff w14:val="15000"/>
          </w14:schemeClr>
        </w14:solidFill>
      </w14:textFill>
    </w:rPr>
  </w:style>
  <w:style w:type="paragraph" w:styleId="72">
    <w:name w:val="table of figures"/>
    <w:basedOn w:val="1"/>
    <w:next w:val="1"/>
    <w:qFormat/>
    <w:uiPriority w:val="0"/>
    <w:pPr>
      <w:ind w:left="200" w:leftChars="200" w:hanging="200" w:hangingChars="200"/>
    </w:pPr>
    <w:rPr>
      <w:color w:val="262626" w:themeColor="text1" w:themeTint="D9"/>
      <w14:textFill>
        <w14:solidFill>
          <w14:schemeClr w14:val="tx1">
            <w14:lumMod w14:val="85000"/>
            <w14:lumOff w14:val="15000"/>
          </w14:schemeClr>
        </w14:solidFill>
      </w14:textFill>
    </w:rPr>
  </w:style>
  <w:style w:type="paragraph" w:styleId="73">
    <w:name w:val="toc 2"/>
    <w:basedOn w:val="1"/>
    <w:next w:val="1"/>
    <w:qFormat/>
    <w:uiPriority w:val="0"/>
    <w:pPr>
      <w:spacing w:before="50" w:after="50"/>
      <w:ind w:left="420" w:leftChars="200" w:firstLine="0" w:firstLineChars="0"/>
    </w:pPr>
    <w:rPr>
      <w:color w:val="262626" w:themeColor="text1" w:themeTint="D9"/>
      <w14:textFill>
        <w14:solidFill>
          <w14:schemeClr w14:val="tx1">
            <w14:lumMod w14:val="85000"/>
            <w14:lumOff w14:val="15000"/>
          </w14:schemeClr>
        </w14:solidFill>
      </w14:textFill>
    </w:rPr>
  </w:style>
  <w:style w:type="paragraph" w:styleId="74">
    <w:name w:val="toc 9"/>
    <w:basedOn w:val="1"/>
    <w:next w:val="1"/>
    <w:link w:val="131"/>
    <w:qFormat/>
    <w:uiPriority w:val="0"/>
    <w:pPr>
      <w:ind w:left="3360" w:leftChars="1600"/>
    </w:pPr>
    <w:rPr>
      <w:color w:val="262626" w:themeColor="text1" w:themeTint="D9"/>
      <w14:textFill>
        <w14:solidFill>
          <w14:schemeClr w14:val="tx1">
            <w14:lumMod w14:val="85000"/>
            <w14:lumOff w14:val="15000"/>
          </w14:schemeClr>
        </w14:solidFill>
      </w14:textFill>
    </w:rPr>
  </w:style>
  <w:style w:type="paragraph" w:styleId="75">
    <w:name w:val="Body Text 2"/>
    <w:basedOn w:val="1"/>
    <w:link w:val="123"/>
    <w:qFormat/>
    <w:uiPriority w:val="0"/>
    <w:pPr>
      <w:spacing w:after="120" w:line="480" w:lineRule="auto"/>
    </w:pPr>
    <w:rPr>
      <w:color w:val="262626" w:themeColor="text1" w:themeTint="D9"/>
      <w14:textFill>
        <w14:solidFill>
          <w14:schemeClr w14:val="tx1">
            <w14:lumMod w14:val="85000"/>
            <w14:lumOff w14:val="15000"/>
          </w14:schemeClr>
        </w14:solidFill>
      </w14:textFill>
    </w:rPr>
  </w:style>
  <w:style w:type="paragraph" w:styleId="76">
    <w:name w:val="List 4"/>
    <w:basedOn w:val="1"/>
    <w:qFormat/>
    <w:uiPriority w:val="0"/>
    <w:pPr>
      <w:ind w:left="100" w:leftChars="600" w:hanging="200" w:hangingChars="200"/>
      <w:contextualSpacing/>
    </w:pPr>
    <w:rPr>
      <w:color w:val="262626" w:themeColor="text1" w:themeTint="D9"/>
      <w14:textFill>
        <w14:solidFill>
          <w14:schemeClr w14:val="tx1">
            <w14:lumMod w14:val="85000"/>
            <w14:lumOff w14:val="15000"/>
          </w14:schemeClr>
        </w14:solidFill>
      </w14:textFill>
    </w:rPr>
  </w:style>
  <w:style w:type="paragraph" w:styleId="77">
    <w:name w:val="List Continue 2"/>
    <w:basedOn w:val="1"/>
    <w:qFormat/>
    <w:uiPriority w:val="0"/>
    <w:pPr>
      <w:spacing w:after="120"/>
      <w:ind w:left="840" w:leftChars="400"/>
      <w:contextualSpacing/>
    </w:pPr>
    <w:rPr>
      <w:color w:val="262626" w:themeColor="text1" w:themeTint="D9"/>
      <w14:textFill>
        <w14:solidFill>
          <w14:schemeClr w14:val="tx1">
            <w14:lumMod w14:val="85000"/>
            <w14:lumOff w14:val="15000"/>
          </w14:schemeClr>
        </w14:solidFill>
      </w14:textFill>
    </w:rPr>
  </w:style>
  <w:style w:type="paragraph" w:styleId="78">
    <w:name w:val="Message Header"/>
    <w:basedOn w:val="1"/>
    <w:link w:val="122"/>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cstheme="majorBidi"/>
      <w:color w:val="262626" w:themeColor="text1" w:themeTint="D9"/>
      <w:sz w:val="24"/>
      <w:szCs w:val="24"/>
      <w14:textFill>
        <w14:solidFill>
          <w14:schemeClr w14:val="tx1">
            <w14:lumMod w14:val="85000"/>
            <w14:lumOff w14:val="15000"/>
          </w14:schemeClr>
        </w14:solidFill>
      </w14:textFill>
    </w:rPr>
  </w:style>
  <w:style w:type="paragraph" w:styleId="79">
    <w:name w:val="Normal (Web)"/>
    <w:basedOn w:val="1"/>
    <w:qFormat/>
    <w:uiPriority w:val="0"/>
    <w:rPr>
      <w:rFonts w:cs="Times New Roman"/>
      <w:color w:val="262626" w:themeColor="text1" w:themeTint="D9"/>
      <w:sz w:val="24"/>
      <w:szCs w:val="24"/>
      <w14:textFill>
        <w14:solidFill>
          <w14:schemeClr w14:val="tx1">
            <w14:lumMod w14:val="85000"/>
            <w14:lumOff w14:val="15000"/>
          </w14:schemeClr>
        </w14:solidFill>
      </w14:textFill>
    </w:rPr>
  </w:style>
  <w:style w:type="paragraph" w:styleId="80">
    <w:name w:val="List Continue 3"/>
    <w:basedOn w:val="1"/>
    <w:qFormat/>
    <w:uiPriority w:val="0"/>
    <w:pPr>
      <w:spacing w:after="120"/>
      <w:ind w:left="1260" w:leftChars="600"/>
      <w:contextualSpacing/>
    </w:pPr>
    <w:rPr>
      <w:color w:val="262626" w:themeColor="text1" w:themeTint="D9"/>
      <w14:textFill>
        <w14:solidFill>
          <w14:schemeClr w14:val="tx1">
            <w14:lumMod w14:val="85000"/>
            <w14:lumOff w14:val="15000"/>
          </w14:schemeClr>
        </w14:solidFill>
      </w14:textFill>
    </w:rPr>
  </w:style>
  <w:style w:type="paragraph" w:styleId="81">
    <w:name w:val="index 2"/>
    <w:basedOn w:val="1"/>
    <w:next w:val="1"/>
    <w:qFormat/>
    <w:uiPriority w:val="0"/>
    <w:pPr>
      <w:ind w:left="200" w:leftChars="200" w:firstLine="0"/>
    </w:pPr>
    <w:rPr>
      <w:color w:val="262626" w:themeColor="text1" w:themeTint="D9"/>
      <w14:textFill>
        <w14:solidFill>
          <w14:schemeClr w14:val="tx1">
            <w14:lumMod w14:val="85000"/>
            <w14:lumOff w14:val="15000"/>
          </w14:schemeClr>
        </w14:solidFill>
      </w14:textFill>
    </w:rPr>
  </w:style>
  <w:style w:type="paragraph" w:styleId="82">
    <w:name w:val="Title"/>
    <w:link w:val="108"/>
    <w:qFormat/>
    <w:uiPriority w:val="10"/>
    <w:pPr>
      <w:bidi w:val="0"/>
      <w:adjustRightInd w:val="0"/>
      <w:snapToGrid w:val="0"/>
      <w:spacing w:after="50" w:afterLines="50"/>
      <w:jc w:val="center"/>
      <w:outlineLvl w:val="0"/>
    </w:pPr>
    <w:rPr>
      <w:rFonts w:ascii="微软雅黑" w:hAnsi="微软雅黑" w:eastAsia="微软雅黑" w:cstheme="minorBidi"/>
      <w:b/>
      <w:bCs/>
      <w:color w:val="auto"/>
      <w:sz w:val="44"/>
      <w:szCs w:val="44"/>
      <w:lang w:val="en-US" w:eastAsia="zh-CN" w:bidi="ar-SA"/>
    </w:rPr>
  </w:style>
  <w:style w:type="paragraph" w:styleId="83">
    <w:name w:val="annotation subject"/>
    <w:basedOn w:val="28"/>
    <w:next w:val="28"/>
    <w:qFormat/>
    <w:uiPriority w:val="0"/>
    <w:rPr>
      <w:b/>
      <w:bCs/>
      <w:color w:val="262626" w:themeColor="text1" w:themeTint="D9"/>
      <w14:textFill>
        <w14:solidFill>
          <w14:schemeClr w14:val="tx1">
            <w14:lumMod w14:val="85000"/>
            <w14:lumOff w14:val="15000"/>
          </w14:schemeClr>
        </w14:solidFill>
      </w14:textFill>
    </w:rPr>
  </w:style>
  <w:style w:type="paragraph" w:styleId="84">
    <w:name w:val="Body Text First Indent"/>
    <w:basedOn w:val="34"/>
    <w:link w:val="125"/>
    <w:qFormat/>
    <w:uiPriority w:val="0"/>
    <w:pPr>
      <w:spacing w:after="120" w:afterLines="0"/>
      <w:ind w:firstLine="420" w:firstLineChars="100"/>
    </w:pPr>
    <w:rPr>
      <w:color w:val="262626" w:themeColor="text1" w:themeTint="D9"/>
      <w14:textFill>
        <w14:solidFill>
          <w14:schemeClr w14:val="tx1">
            <w14:lumMod w14:val="85000"/>
            <w14:lumOff w14:val="15000"/>
          </w14:schemeClr>
        </w14:solidFill>
      </w14:textFill>
    </w:rPr>
  </w:style>
  <w:style w:type="paragraph" w:styleId="85">
    <w:name w:val="Body Text First Indent 2"/>
    <w:basedOn w:val="35"/>
    <w:link w:val="127"/>
    <w:qFormat/>
    <w:uiPriority w:val="0"/>
    <w:pPr>
      <w:ind w:firstLine="420"/>
    </w:pPr>
    <w:rPr>
      <w:color w:val="262626" w:themeColor="text1" w:themeTint="D9"/>
      <w14:textFill>
        <w14:solidFill>
          <w14:schemeClr w14:val="tx1">
            <w14:lumMod w14:val="85000"/>
            <w14:lumOff w14:val="15000"/>
          </w14:schemeClr>
        </w14:solidFill>
      </w14:textFill>
    </w:rPr>
  </w:style>
  <w:style w:type="table" w:styleId="87">
    <w:name w:val="Table Grid"/>
    <w:basedOn w:val="8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9">
    <w:name w:val="Strong"/>
    <w:basedOn w:val="88"/>
    <w:qFormat/>
    <w:uiPriority w:val="22"/>
    <w:rPr>
      <w:rFonts w:cstheme="minorBidi"/>
      <w:color w:val="auto"/>
      <w:kern w:val="2"/>
      <w:sz w:val="21"/>
      <w:szCs w:val="21"/>
      <w:u w:val="single"/>
      <w:lang w:val="en-US" w:eastAsia="zh-CN" w:bidi="ar-SA"/>
    </w:rPr>
  </w:style>
  <w:style w:type="character" w:styleId="90">
    <w:name w:val="endnote reference"/>
    <w:basedOn w:val="88"/>
    <w:qFormat/>
    <w:uiPriority w:val="0"/>
    <w:rPr>
      <w:rFonts w:ascii="微软雅黑" w:hAnsi="微软雅黑" w:eastAsia="微软雅黑"/>
      <w:color w:val="262626" w:themeColor="text1" w:themeTint="D9"/>
      <w:vertAlign w:val="superscript"/>
      <w14:textFill>
        <w14:solidFill>
          <w14:schemeClr w14:val="tx1">
            <w14:lumMod w14:val="85000"/>
            <w14:lumOff w14:val="15000"/>
          </w14:schemeClr>
        </w14:solidFill>
      </w14:textFill>
    </w:rPr>
  </w:style>
  <w:style w:type="character" w:styleId="91">
    <w:name w:val="page number"/>
    <w:basedOn w:val="88"/>
    <w:qFormat/>
    <w:uiPriority w:val="0"/>
    <w:rPr>
      <w:rFonts w:ascii="微软雅黑" w:hAnsi="微软雅黑" w:eastAsia="微软雅黑" w:cstheme="minorBidi"/>
      <w:color w:val="262626" w:themeColor="text1" w:themeTint="D9"/>
      <w:kern w:val="2"/>
      <w:sz w:val="18"/>
      <w:szCs w:val="18"/>
      <w:lang w:val="en-US" w:eastAsia="zh-CN" w:bidi="ar-SA"/>
      <w14:textFill>
        <w14:solidFill>
          <w14:schemeClr w14:val="tx1">
            <w14:lumMod w14:val="85000"/>
            <w14:lumOff w14:val="15000"/>
          </w14:schemeClr>
        </w14:solidFill>
      </w14:textFill>
    </w:rPr>
  </w:style>
  <w:style w:type="character" w:styleId="92">
    <w:name w:val="FollowedHyperlink"/>
    <w:basedOn w:val="88"/>
    <w:qFormat/>
    <w:uiPriority w:val="0"/>
    <w:rPr>
      <w:rFonts w:ascii="微软雅黑" w:hAnsi="微软雅黑" w:eastAsia="微软雅黑" w:cstheme="minorBidi"/>
      <w:color w:val="800080"/>
      <w:kern w:val="2"/>
      <w:sz w:val="21"/>
      <w:szCs w:val="21"/>
      <w:u w:val="single"/>
      <w:lang w:val="en-US" w:eastAsia="zh-CN" w:bidi="ar-SA"/>
    </w:rPr>
  </w:style>
  <w:style w:type="character" w:styleId="93">
    <w:name w:val="Emphasis"/>
    <w:basedOn w:val="88"/>
    <w:qFormat/>
    <w:uiPriority w:val="20"/>
    <w:rPr>
      <w:rFonts w:cstheme="minorBidi"/>
      <w:color w:val="C00000"/>
      <w:kern w:val="2"/>
      <w:sz w:val="21"/>
      <w:szCs w:val="21"/>
      <w:lang w:val="en-US" w:eastAsia="zh-CN" w:bidi="ar-SA"/>
    </w:rPr>
  </w:style>
  <w:style w:type="character" w:styleId="94">
    <w:name w:val="Hyperlink"/>
    <w:basedOn w:val="88"/>
    <w:qFormat/>
    <w:uiPriority w:val="0"/>
    <w:rPr>
      <w:rFonts w:ascii="微软雅黑" w:hAnsi="微软雅黑" w:eastAsia="微软雅黑" w:cstheme="minorBidi"/>
      <w:color w:val="0000FF"/>
      <w:kern w:val="2"/>
      <w:sz w:val="21"/>
      <w:szCs w:val="21"/>
      <w:u w:val="single"/>
      <w:lang w:val="en-US" w:eastAsia="zh-CN" w:bidi="ar-SA"/>
    </w:rPr>
  </w:style>
  <w:style w:type="character" w:styleId="95">
    <w:name w:val="annotation reference"/>
    <w:basedOn w:val="88"/>
    <w:qFormat/>
    <w:uiPriority w:val="0"/>
    <w:rPr>
      <w:rFonts w:cstheme="minorBidi"/>
      <w:color w:val="262626" w:themeColor="text1" w:themeTint="D9"/>
      <w:kern w:val="2"/>
      <w:sz w:val="24"/>
      <w:szCs w:val="24"/>
      <w:lang w:val="en-US" w:eastAsia="zh-CN" w:bidi="ar-SA"/>
      <w14:textFill>
        <w14:solidFill>
          <w14:schemeClr w14:val="tx1">
            <w14:lumMod w14:val="85000"/>
            <w14:lumOff w14:val="15000"/>
          </w14:schemeClr>
        </w14:solidFill>
      </w14:textFill>
    </w:rPr>
  </w:style>
  <w:style w:type="character" w:styleId="96">
    <w:name w:val="footnote reference"/>
    <w:basedOn w:val="88"/>
    <w:qFormat/>
    <w:uiPriority w:val="0"/>
    <w:rPr>
      <w:rFonts w:ascii="微软雅黑" w:hAnsi="微软雅黑" w:eastAsia="微软雅黑"/>
      <w:color w:val="262626" w:themeColor="text1" w:themeTint="D9"/>
      <w:vertAlign w:val="superscript"/>
      <w14:textFill>
        <w14:solidFill>
          <w14:schemeClr w14:val="tx1">
            <w14:lumMod w14:val="85000"/>
            <w14:lumOff w14:val="15000"/>
          </w14:schemeClr>
        </w14:solidFill>
      </w14:textFill>
    </w:rPr>
  </w:style>
  <w:style w:type="paragraph" w:customStyle="1" w:styleId="97">
    <w:name w:val="目录标题"/>
    <w:link w:val="113"/>
    <w:qFormat/>
    <w:uiPriority w:val="0"/>
    <w:pPr>
      <w:adjustRightInd w:val="0"/>
      <w:snapToGrid w:val="0"/>
      <w:jc w:val="center"/>
    </w:pPr>
    <w:rPr>
      <w:rFonts w:ascii="微软雅黑" w:hAnsi="微软雅黑" w:eastAsia="微软雅黑" w:cstheme="minorBidi"/>
      <w:color w:val="262626" w:themeColor="text1" w:themeTint="D9"/>
      <w:sz w:val="32"/>
      <w:szCs w:val="32"/>
      <w:lang w:val="en-US" w:eastAsia="zh-CN" w:bidi="ar-SA"/>
      <w14:textFill>
        <w14:solidFill>
          <w14:schemeClr w14:val="tx1">
            <w14:lumMod w14:val="85000"/>
            <w14:lumOff w14:val="15000"/>
          </w14:schemeClr>
        </w14:solidFill>
      </w14:textFill>
    </w:rPr>
  </w:style>
  <w:style w:type="character" w:customStyle="1" w:styleId="98">
    <w:name w:val="标题 4 字符"/>
    <w:link w:val="6"/>
    <w:qFormat/>
    <w:uiPriority w:val="9"/>
    <w:rPr>
      <w:rFonts w:ascii="微软雅黑" w:hAnsi="微软雅黑" w:eastAsia="微软雅黑" w:cstheme="minorBidi"/>
      <w:b/>
      <w:bCs/>
      <w:color w:val="262626" w:themeColor="text1" w:themeTint="D9"/>
      <w:sz w:val="24"/>
      <w:szCs w:val="24"/>
      <w:lang w:val="en-US" w:eastAsia="zh-CN" w:bidi="ar-SA"/>
      <w14:textFill>
        <w14:solidFill>
          <w14:schemeClr w14:val="tx1">
            <w14:lumMod w14:val="85000"/>
            <w14:lumOff w14:val="15000"/>
          </w14:schemeClr>
        </w14:solidFill>
      </w14:textFill>
    </w:rPr>
  </w:style>
  <w:style w:type="paragraph" w:customStyle="1" w:styleId="99">
    <w:name w:val="章标题"/>
    <w:next w:val="1"/>
    <w:qFormat/>
    <w:uiPriority w:val="0"/>
    <w:pPr>
      <w:keepNext/>
      <w:keepLines/>
      <w:tabs>
        <w:tab w:val="left" w:pos="0"/>
      </w:tabs>
      <w:adjustRightInd w:val="0"/>
      <w:snapToGrid w:val="0"/>
      <w:spacing w:before="50" w:beforeLines="50" w:after="100" w:afterLines="100" w:line="240" w:lineRule="auto"/>
      <w:jc w:val="center"/>
      <w:outlineLvl w:val="0"/>
    </w:pPr>
    <w:rPr>
      <w:rFonts w:ascii="微软雅黑" w:hAnsi="微软雅黑" w:eastAsia="微软雅黑" w:cstheme="minorBidi"/>
      <w:color w:val="262626" w:themeColor="text1" w:themeTint="D9"/>
      <w:kern w:val="44"/>
      <w:sz w:val="30"/>
      <w:szCs w:val="30"/>
      <w:lang w:val="en-US" w:eastAsia="zh-CN" w:bidi="ar-SA"/>
      <w14:textFill>
        <w14:solidFill>
          <w14:schemeClr w14:val="tx1">
            <w14:lumMod w14:val="85000"/>
            <w14:lumOff w14:val="15000"/>
          </w14:schemeClr>
        </w14:solidFill>
      </w14:textFill>
    </w:rPr>
  </w:style>
  <w:style w:type="character" w:customStyle="1" w:styleId="100">
    <w:name w:val="副标题 字符"/>
    <w:link w:val="63"/>
    <w:qFormat/>
    <w:uiPriority w:val="0"/>
    <w:rPr>
      <w:rFonts w:ascii="微软雅黑" w:hAnsi="微软雅黑" w:eastAsia="微软雅黑" w:cstheme="minorBidi"/>
      <w:color w:val="262626" w:themeColor="text1" w:themeTint="D9"/>
      <w:kern w:val="28"/>
      <w:sz w:val="32"/>
      <w:szCs w:val="32"/>
      <w:lang w:val="en-US" w:eastAsia="zh-CN" w:bidi="ar-SA"/>
      <w14:textFill>
        <w14:solidFill>
          <w14:schemeClr w14:val="tx1">
            <w14:lumMod w14:val="85000"/>
            <w14:lumOff w14:val="15000"/>
          </w14:schemeClr>
        </w14:solidFill>
      </w14:textFill>
    </w:rPr>
  </w:style>
  <w:style w:type="paragraph" w:customStyle="1" w:styleId="101">
    <w:name w:val="题注1"/>
    <w:basedOn w:val="1"/>
    <w:qFormat/>
    <w:uiPriority w:val="0"/>
    <w:pPr>
      <w:spacing w:before="50" w:after="50"/>
      <w:ind w:firstLine="0" w:firstLineChars="0"/>
    </w:pPr>
    <w:rPr>
      <w:rFonts w:hint="eastAsia"/>
      <w:color w:val="262626" w:themeColor="text1" w:themeTint="D9"/>
      <w:sz w:val="20"/>
      <w:szCs w:val="20"/>
      <w14:textFill>
        <w14:solidFill>
          <w14:schemeClr w14:val="tx1">
            <w14:lumMod w14:val="85000"/>
            <w14:lumOff w14:val="15000"/>
          </w14:schemeClr>
        </w14:solidFill>
      </w14:textFill>
    </w:rPr>
  </w:style>
  <w:style w:type="paragraph" w:customStyle="1" w:styleId="102">
    <w:name w:val="文档说明标题"/>
    <w:next w:val="1"/>
    <w:qFormat/>
    <w:uiPriority w:val="0"/>
    <w:pPr>
      <w:keepNext/>
      <w:keepLines/>
      <w:tabs>
        <w:tab w:val="left" w:pos="0"/>
      </w:tabs>
      <w:adjustRightInd w:val="0"/>
      <w:snapToGrid w:val="0"/>
      <w:spacing w:before="50" w:beforeLines="50" w:after="50" w:afterLines="50" w:line="240" w:lineRule="auto"/>
      <w:jc w:val="center"/>
      <w:outlineLvl w:val="0"/>
    </w:pPr>
    <w:rPr>
      <w:rFonts w:ascii="微软雅黑" w:hAnsi="微软雅黑" w:eastAsia="微软雅黑" w:cstheme="minorBidi"/>
      <w:color w:val="262626" w:themeColor="text1" w:themeTint="D9"/>
      <w:kern w:val="44"/>
      <w:sz w:val="32"/>
      <w:szCs w:val="32"/>
      <w:lang w:val="en-US" w:eastAsia="zh-CN" w:bidi="ar-SA"/>
      <w14:textFill>
        <w14:solidFill>
          <w14:schemeClr w14:val="tx1">
            <w14:lumMod w14:val="85000"/>
            <w14:lumOff w14:val="15000"/>
          </w14:schemeClr>
        </w14:solidFill>
      </w14:textFill>
    </w:rPr>
  </w:style>
  <w:style w:type="paragraph" w:customStyle="1" w:styleId="103">
    <w:name w:val="节标题"/>
    <w:next w:val="1"/>
    <w:qFormat/>
    <w:uiPriority w:val="0"/>
    <w:pPr>
      <w:tabs>
        <w:tab w:val="left" w:pos="0"/>
      </w:tabs>
      <w:adjustRightInd w:val="0"/>
      <w:snapToGrid w:val="0"/>
      <w:spacing w:before="50" w:beforeLines="50" w:after="100" w:afterLines="100" w:line="288" w:lineRule="auto"/>
      <w:jc w:val="center"/>
    </w:pPr>
    <w:rPr>
      <w:rFonts w:ascii="微软雅黑" w:hAnsi="微软雅黑" w:eastAsia="微软雅黑" w:cstheme="minorBidi"/>
      <w:color w:val="262626" w:themeColor="text1" w:themeTint="D9"/>
      <w:sz w:val="28"/>
      <w:szCs w:val="28"/>
      <w:lang w:val="en-US" w:eastAsia="zh-CN" w:bidi="ar-SA"/>
      <w14:textFill>
        <w14:solidFill>
          <w14:schemeClr w14:val="tx1">
            <w14:lumMod w14:val="85000"/>
            <w14:lumOff w14:val="15000"/>
          </w14:schemeClr>
        </w14:solidFill>
      </w14:textFill>
    </w:rPr>
  </w:style>
  <w:style w:type="paragraph" w:customStyle="1" w:styleId="104">
    <w:name w:val="附录标题"/>
    <w:next w:val="1"/>
    <w:qFormat/>
    <w:uiPriority w:val="0"/>
    <w:pPr>
      <w:keepNext/>
      <w:keepLines/>
      <w:tabs>
        <w:tab w:val="left" w:pos="0"/>
      </w:tabs>
      <w:adjustRightInd w:val="0"/>
      <w:snapToGrid w:val="0"/>
      <w:spacing w:before="50" w:beforeLines="50" w:after="100" w:afterLines="100" w:line="288" w:lineRule="auto"/>
      <w:jc w:val="center"/>
      <w:outlineLvl w:val="0"/>
    </w:pPr>
    <w:rPr>
      <w:rFonts w:ascii="微软雅黑" w:hAnsi="微软雅黑" w:eastAsia="微软雅黑" w:cstheme="minorBidi"/>
      <w:color w:val="262626" w:themeColor="text1" w:themeTint="D9"/>
      <w:kern w:val="44"/>
      <w:sz w:val="32"/>
      <w:szCs w:val="32"/>
      <w:lang w:val="en-US" w:eastAsia="zh-CN" w:bidi="ar-SA"/>
      <w14:textFill>
        <w14:solidFill>
          <w14:schemeClr w14:val="tx1">
            <w14:lumMod w14:val="85000"/>
            <w14:lumOff w14:val="15000"/>
          </w14:schemeClr>
        </w14:solidFill>
      </w14:textFill>
    </w:rPr>
  </w:style>
  <w:style w:type="character" w:customStyle="1" w:styleId="105">
    <w:name w:val="参考文献条目"/>
    <w:basedOn w:val="88"/>
    <w:qFormat/>
    <w:uiPriority w:val="0"/>
    <w:rPr>
      <w:rFonts w:cstheme="minorBidi"/>
      <w:color w:val="262626" w:themeColor="text1" w:themeTint="D9"/>
      <w:kern w:val="2"/>
      <w:sz w:val="24"/>
      <w:szCs w:val="24"/>
      <w:lang w:val="en-US" w:eastAsia="zh-CN" w:bidi="ar-SA"/>
      <w14:textFill>
        <w14:solidFill>
          <w14:schemeClr w14:val="tx1">
            <w14:lumMod w14:val="85000"/>
            <w14:lumOff w14:val="15000"/>
          </w14:schemeClr>
        </w14:solidFill>
      </w14:textFill>
    </w:rPr>
  </w:style>
  <w:style w:type="character" w:customStyle="1" w:styleId="106">
    <w:name w:val="着重标题"/>
    <w:basedOn w:val="88"/>
    <w:qFormat/>
    <w:uiPriority w:val="0"/>
    <w:rPr>
      <w:rFonts w:cstheme="minorBidi"/>
      <w:b/>
      <w:bCs/>
      <w:color w:val="262626" w:themeColor="text1" w:themeTint="D9"/>
      <w:kern w:val="2"/>
      <w:sz w:val="24"/>
      <w:szCs w:val="24"/>
      <w:lang w:val="en-US" w:eastAsia="zh-CN" w:bidi="ar-SA"/>
      <w14:textFill>
        <w14:solidFill>
          <w14:schemeClr w14:val="tx1">
            <w14:lumMod w14:val="85000"/>
            <w14:lumOff w14:val="15000"/>
          </w14:schemeClr>
        </w14:solidFill>
      </w14:textFill>
    </w:rPr>
  </w:style>
  <w:style w:type="character" w:customStyle="1" w:styleId="107">
    <w:name w:val="正文文本 字符"/>
    <w:basedOn w:val="88"/>
    <w:link w:val="34"/>
    <w:qFormat/>
    <w:uiPriority w:val="0"/>
    <w:rPr>
      <w:rFonts w:ascii="微软雅黑" w:hAnsi="微软雅黑" w:eastAsia="微软雅黑"/>
      <w:color w:val="262626" w:themeColor="text1" w:themeTint="D9"/>
      <w:kern w:val="2"/>
      <w:sz w:val="26"/>
      <w:szCs w:val="26"/>
      <w14:textFill>
        <w14:solidFill>
          <w14:schemeClr w14:val="tx1">
            <w14:lumMod w14:val="85000"/>
            <w14:lumOff w14:val="15000"/>
          </w14:schemeClr>
        </w14:solidFill>
      </w14:textFill>
    </w:rPr>
  </w:style>
  <w:style w:type="character" w:customStyle="1" w:styleId="108">
    <w:name w:val="标题 字符"/>
    <w:link w:val="82"/>
    <w:qFormat/>
    <w:uiPriority w:val="0"/>
    <w:rPr>
      <w:rFonts w:ascii="微软雅黑" w:hAnsi="微软雅黑" w:eastAsia="微软雅黑" w:cstheme="minorBidi"/>
      <w:b/>
      <w:bCs/>
      <w:color w:val="auto"/>
      <w:sz w:val="44"/>
      <w:szCs w:val="44"/>
      <w:lang w:val="en-US" w:eastAsia="zh-CN" w:bidi="ar-SA"/>
    </w:rPr>
  </w:style>
  <w:style w:type="paragraph" w:customStyle="1" w:styleId="109">
    <w:name w:val="主送对象"/>
    <w:basedOn w:val="30"/>
    <w:qFormat/>
    <w:uiPriority w:val="0"/>
    <w:rPr>
      <w:rFonts w:hint="eastAsia"/>
      <w:color w:val="262626" w:themeColor="text1" w:themeTint="D9"/>
      <w14:textFill>
        <w14:solidFill>
          <w14:schemeClr w14:val="tx1">
            <w14:lumMod w14:val="85000"/>
            <w14:lumOff w14:val="15000"/>
          </w14:schemeClr>
        </w14:solidFill>
      </w14:textFill>
    </w:rPr>
  </w:style>
  <w:style w:type="paragraph" w:customStyle="1" w:styleId="110">
    <w:name w:val="表格标题"/>
    <w:next w:val="1"/>
    <w:qFormat/>
    <w:uiPriority w:val="0"/>
    <w:pPr>
      <w:overflowPunct w:val="0"/>
      <w:topLinePunct/>
      <w:jc w:val="center"/>
    </w:pPr>
    <w:rPr>
      <w:rFonts w:hint="eastAsia" w:ascii="仿宋" w:hAnsi="仿宋" w:eastAsia="仿宋" w:cs="Times New Roman"/>
      <w:color w:val="262626" w:themeColor="text1" w:themeTint="D9"/>
      <w:spacing w:val="-6"/>
      <w:sz w:val="32"/>
      <w:szCs w:val="32"/>
      <w:lang w:val="en-US" w:eastAsia="zh-CN" w:bidi="ar-SA"/>
      <w14:textFill>
        <w14:solidFill>
          <w14:schemeClr w14:val="tx1">
            <w14:lumMod w14:val="85000"/>
            <w14:lumOff w14:val="15000"/>
          </w14:schemeClr>
        </w14:solidFill>
      </w14:textFill>
    </w:rPr>
  </w:style>
  <w:style w:type="character" w:customStyle="1" w:styleId="111">
    <w:name w:val="摘要"/>
    <w:basedOn w:val="88"/>
    <w:qFormat/>
    <w:uiPriority w:val="0"/>
    <w:rPr>
      <w:rFonts w:cstheme="minorBidi"/>
      <w:b/>
      <w:bCs/>
      <w:color w:val="262626" w:themeColor="text1" w:themeTint="D9"/>
      <w:kern w:val="2"/>
      <w:sz w:val="24"/>
      <w:szCs w:val="24"/>
      <w:lang w:val="en-US" w:eastAsia="zh-CN" w:bidi="ar-SA"/>
      <w14:textFill>
        <w14:solidFill>
          <w14:schemeClr w14:val="tx1">
            <w14:lumMod w14:val="85000"/>
            <w14:lumOff w14:val="15000"/>
          </w14:schemeClr>
        </w14:solidFill>
      </w14:textFill>
    </w:rPr>
  </w:style>
  <w:style w:type="character" w:customStyle="1" w:styleId="112">
    <w:name w:val="关键词"/>
    <w:basedOn w:val="88"/>
    <w:qFormat/>
    <w:uiPriority w:val="0"/>
    <w:rPr>
      <w:rFonts w:cstheme="minorBidi"/>
      <w:b/>
      <w:bCs/>
      <w:color w:val="262626" w:themeColor="text1" w:themeTint="D9"/>
      <w:kern w:val="2"/>
      <w:sz w:val="24"/>
      <w:szCs w:val="24"/>
      <w:lang w:val="en-US" w:eastAsia="zh-CN" w:bidi="ar-SA"/>
      <w14:textFill>
        <w14:solidFill>
          <w14:schemeClr w14:val="tx1">
            <w14:lumMod w14:val="85000"/>
            <w14:lumOff w14:val="15000"/>
          </w14:schemeClr>
        </w14:solidFill>
      </w14:textFill>
    </w:rPr>
  </w:style>
  <w:style w:type="character" w:customStyle="1" w:styleId="113">
    <w:name w:val="目录标题 Char"/>
    <w:link w:val="97"/>
    <w:qFormat/>
    <w:uiPriority w:val="0"/>
    <w:rPr>
      <w:rFonts w:ascii="微软雅黑" w:hAnsi="微软雅黑" w:eastAsia="微软雅黑" w:cstheme="minorBidi"/>
      <w:color w:val="262626" w:themeColor="text1" w:themeTint="D9"/>
      <w:sz w:val="32"/>
      <w:szCs w:val="32"/>
      <w:lang w:val="en-US" w:eastAsia="zh-CN" w:bidi="ar-SA"/>
      <w14:textFill>
        <w14:solidFill>
          <w14:schemeClr w14:val="tx1">
            <w14:lumMod w14:val="85000"/>
            <w14:lumOff w14:val="15000"/>
          </w14:schemeClr>
        </w14:solidFill>
      </w14:textFill>
    </w:rPr>
  </w:style>
  <w:style w:type="character" w:customStyle="1" w:styleId="114">
    <w:name w:val="称呼 字符"/>
    <w:basedOn w:val="88"/>
    <w:link w:val="30"/>
    <w:qFormat/>
    <w:uiPriority w:val="0"/>
    <w:rPr>
      <w:color w:val="262626" w:themeColor="text1" w:themeTint="D9"/>
      <w14:textFill>
        <w14:solidFill>
          <w14:schemeClr w14:val="tx1">
            <w14:lumMod w14:val="85000"/>
            <w14:lumOff w14:val="15000"/>
          </w14:schemeClr>
        </w14:solidFill>
      </w14:textFill>
    </w:rPr>
  </w:style>
  <w:style w:type="character" w:customStyle="1" w:styleId="115">
    <w:name w:val="纯文本 字符"/>
    <w:basedOn w:val="88"/>
    <w:link w:val="44"/>
    <w:qFormat/>
    <w:uiPriority w:val="0"/>
    <w:rPr>
      <w:rFonts w:cs="Courier New"/>
      <w:color w:val="262626" w:themeColor="text1" w:themeTint="D9"/>
      <w14:textFill>
        <w14:solidFill>
          <w14:schemeClr w14:val="tx1">
            <w14:lumMod w14:val="85000"/>
            <w14:lumOff w14:val="15000"/>
          </w14:schemeClr>
        </w14:solidFill>
      </w14:textFill>
    </w:rPr>
  </w:style>
  <w:style w:type="character" w:customStyle="1" w:styleId="116">
    <w:name w:val="电子邮件签名 字符"/>
    <w:basedOn w:val="88"/>
    <w:link w:val="19"/>
    <w:qFormat/>
    <w:uiPriority w:val="0"/>
    <w:rPr>
      <w:color w:val="262626" w:themeColor="text1" w:themeTint="D9"/>
      <w14:textFill>
        <w14:solidFill>
          <w14:schemeClr w14:val="tx1">
            <w14:lumMod w14:val="85000"/>
            <w14:lumOff w14:val="15000"/>
          </w14:schemeClr>
        </w14:solidFill>
      </w14:textFill>
    </w:rPr>
  </w:style>
  <w:style w:type="character" w:customStyle="1" w:styleId="117">
    <w:name w:val="宏文本 字符"/>
    <w:basedOn w:val="88"/>
    <w:link w:val="2"/>
    <w:qFormat/>
    <w:uiPriority w:val="0"/>
    <w:rPr>
      <w:rFonts w:ascii="微软雅黑" w:hAnsi="微软雅黑" w:eastAsia="微软雅黑" w:cs="Courier New"/>
      <w:kern w:val="2"/>
      <w:sz w:val="24"/>
      <w:szCs w:val="24"/>
      <w:lang w:val="en-US" w:eastAsia="zh-CN" w:bidi="ar-SA"/>
    </w:rPr>
  </w:style>
  <w:style w:type="character" w:customStyle="1" w:styleId="118">
    <w:name w:val="结束语 字符"/>
    <w:basedOn w:val="88"/>
    <w:link w:val="32"/>
    <w:qFormat/>
    <w:uiPriority w:val="0"/>
    <w:rPr>
      <w:color w:val="262626" w:themeColor="text1" w:themeTint="D9"/>
      <w14:textFill>
        <w14:solidFill>
          <w14:schemeClr w14:val="tx1">
            <w14:lumMod w14:val="85000"/>
            <w14:lumOff w14:val="15000"/>
          </w14:schemeClr>
        </w14:solidFill>
      </w14:textFill>
    </w:rPr>
  </w:style>
  <w:style w:type="character" w:customStyle="1" w:styleId="119">
    <w:name w:val="签名 字符"/>
    <w:basedOn w:val="88"/>
    <w:link w:val="57"/>
    <w:qFormat/>
    <w:uiPriority w:val="0"/>
  </w:style>
  <w:style w:type="character" w:customStyle="1" w:styleId="120">
    <w:name w:val="日期 字符"/>
    <w:basedOn w:val="88"/>
    <w:link w:val="49"/>
    <w:qFormat/>
    <w:uiPriority w:val="0"/>
  </w:style>
  <w:style w:type="character" w:customStyle="1" w:styleId="121">
    <w:name w:val="文档结构图 字符"/>
    <w:basedOn w:val="88"/>
    <w:link w:val="26"/>
    <w:qFormat/>
    <w:uiPriority w:val="0"/>
    <w:rPr>
      <w:color w:val="262626" w:themeColor="text1" w:themeTint="D9"/>
      <w:sz w:val="18"/>
      <w:szCs w:val="18"/>
      <w14:textFill>
        <w14:solidFill>
          <w14:schemeClr w14:val="tx1">
            <w14:lumMod w14:val="85000"/>
            <w14:lumOff w14:val="15000"/>
          </w14:schemeClr>
        </w14:solidFill>
      </w14:textFill>
    </w:rPr>
  </w:style>
  <w:style w:type="character" w:customStyle="1" w:styleId="122">
    <w:name w:val="信息标题 字符"/>
    <w:basedOn w:val="88"/>
    <w:link w:val="78"/>
    <w:qFormat/>
    <w:uiPriority w:val="0"/>
    <w:rPr>
      <w:rFonts w:cstheme="majorBidi"/>
      <w:color w:val="262626" w:themeColor="text1" w:themeTint="D9"/>
      <w:sz w:val="24"/>
      <w:szCs w:val="24"/>
      <w14:textFill>
        <w14:solidFill>
          <w14:schemeClr w14:val="tx1">
            <w14:lumMod w14:val="85000"/>
            <w14:lumOff w14:val="15000"/>
          </w14:schemeClr>
        </w14:solidFill>
      </w14:textFill>
    </w:rPr>
  </w:style>
  <w:style w:type="character" w:customStyle="1" w:styleId="123">
    <w:name w:val="正文文本 2 字符"/>
    <w:basedOn w:val="88"/>
    <w:link w:val="75"/>
    <w:qFormat/>
    <w:uiPriority w:val="0"/>
    <w:rPr>
      <w:color w:val="262626" w:themeColor="text1" w:themeTint="D9"/>
      <w14:textFill>
        <w14:solidFill>
          <w14:schemeClr w14:val="tx1">
            <w14:lumMod w14:val="85000"/>
            <w14:lumOff w14:val="15000"/>
          </w14:schemeClr>
        </w14:solidFill>
      </w14:textFill>
    </w:rPr>
  </w:style>
  <w:style w:type="character" w:customStyle="1" w:styleId="124">
    <w:name w:val="正文文本 3 字符"/>
    <w:basedOn w:val="88"/>
    <w:link w:val="31"/>
    <w:qFormat/>
    <w:uiPriority w:val="0"/>
    <w:rPr>
      <w:color w:val="262626" w:themeColor="text1" w:themeTint="D9"/>
      <w:sz w:val="16"/>
      <w:szCs w:val="16"/>
      <w14:textFill>
        <w14:solidFill>
          <w14:schemeClr w14:val="tx1">
            <w14:lumMod w14:val="85000"/>
            <w14:lumOff w14:val="15000"/>
          </w14:schemeClr>
        </w14:solidFill>
      </w14:textFill>
    </w:rPr>
  </w:style>
  <w:style w:type="character" w:customStyle="1" w:styleId="125">
    <w:name w:val="正文文本首行缩进 字符"/>
    <w:basedOn w:val="107"/>
    <w:link w:val="84"/>
    <w:qFormat/>
    <w:uiPriority w:val="0"/>
    <w:rPr>
      <w:color w:val="262626" w:themeColor="text1" w:themeTint="D9"/>
      <w14:textFill>
        <w14:solidFill>
          <w14:schemeClr w14:val="tx1">
            <w14:lumMod w14:val="85000"/>
            <w14:lumOff w14:val="15000"/>
          </w14:schemeClr>
        </w14:solidFill>
      </w14:textFill>
    </w:rPr>
  </w:style>
  <w:style w:type="character" w:customStyle="1" w:styleId="126">
    <w:name w:val="正文文本缩进 字符"/>
    <w:basedOn w:val="88"/>
    <w:link w:val="35"/>
    <w:qFormat/>
    <w:uiPriority w:val="0"/>
    <w:rPr>
      <w:color w:val="262626" w:themeColor="text1" w:themeTint="D9"/>
      <w14:textFill>
        <w14:solidFill>
          <w14:schemeClr w14:val="tx1">
            <w14:lumMod w14:val="85000"/>
            <w14:lumOff w14:val="15000"/>
          </w14:schemeClr>
        </w14:solidFill>
      </w14:textFill>
    </w:rPr>
  </w:style>
  <w:style w:type="character" w:customStyle="1" w:styleId="127">
    <w:name w:val="正文文本首行缩进 2 字符"/>
    <w:basedOn w:val="126"/>
    <w:link w:val="85"/>
    <w:qFormat/>
    <w:uiPriority w:val="0"/>
    <w:rPr>
      <w:color w:val="262626" w:themeColor="text1" w:themeTint="D9"/>
      <w14:textFill>
        <w14:solidFill>
          <w14:schemeClr w14:val="tx1">
            <w14:lumMod w14:val="85000"/>
            <w14:lumOff w14:val="15000"/>
          </w14:schemeClr>
        </w14:solidFill>
      </w14:textFill>
    </w:rPr>
  </w:style>
  <w:style w:type="character" w:customStyle="1" w:styleId="128">
    <w:name w:val="正文文本缩进 2 字符"/>
    <w:basedOn w:val="88"/>
    <w:link w:val="50"/>
    <w:qFormat/>
    <w:uiPriority w:val="0"/>
    <w:rPr>
      <w:color w:val="262626" w:themeColor="text1" w:themeTint="D9"/>
      <w14:textFill>
        <w14:solidFill>
          <w14:schemeClr w14:val="tx1">
            <w14:lumMod w14:val="85000"/>
            <w14:lumOff w14:val="15000"/>
          </w14:schemeClr>
        </w14:solidFill>
      </w14:textFill>
    </w:rPr>
  </w:style>
  <w:style w:type="character" w:customStyle="1" w:styleId="129">
    <w:name w:val="正文文本缩进 3 字符"/>
    <w:basedOn w:val="88"/>
    <w:link w:val="69"/>
    <w:qFormat/>
    <w:uiPriority w:val="0"/>
    <w:rPr>
      <w:color w:val="262626" w:themeColor="text1" w:themeTint="D9"/>
      <w:sz w:val="16"/>
      <w:szCs w:val="16"/>
      <w14:textFill>
        <w14:solidFill>
          <w14:schemeClr w14:val="tx1">
            <w14:lumMod w14:val="85000"/>
            <w14:lumOff w14:val="15000"/>
          </w14:schemeClr>
        </w14:solidFill>
      </w14:textFill>
    </w:rPr>
  </w:style>
  <w:style w:type="character" w:customStyle="1" w:styleId="130">
    <w:name w:val="注释标题 字符"/>
    <w:basedOn w:val="88"/>
    <w:link w:val="16"/>
    <w:qFormat/>
    <w:uiPriority w:val="0"/>
    <w:rPr>
      <w:color w:val="262626" w:themeColor="text1" w:themeTint="D9"/>
      <w14:textFill>
        <w14:solidFill>
          <w14:schemeClr w14:val="tx1">
            <w14:lumMod w14:val="85000"/>
            <w14:lumOff w14:val="15000"/>
          </w14:schemeClr>
        </w14:solidFill>
      </w14:textFill>
    </w:rPr>
  </w:style>
  <w:style w:type="character" w:customStyle="1" w:styleId="131">
    <w:name w:val="TOC 9 字符"/>
    <w:link w:val="74"/>
    <w:qFormat/>
    <w:uiPriority w:val="0"/>
    <w:rPr>
      <w:color w:val="262626" w:themeColor="text1" w:themeTint="D9"/>
      <w14:textFill>
        <w14:solidFill>
          <w14:schemeClr w14:val="tx1">
            <w14:lumMod w14:val="85000"/>
            <w14:lumOff w14:val="15000"/>
          </w14:scheme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1885</Words>
  <Characters>1893</Characters>
  <Lines>0</Lines>
  <Paragraphs>0</Paragraphs>
  <TotalTime>4</TotalTime>
  <ScaleCrop>false</ScaleCrop>
  <LinksUpToDate>false</LinksUpToDate>
  <CharactersWithSpaces>1923</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2026-03-29T23:42:00Z</dcterms:created>
  <dc:creator>zj</dc:creator>
  <cp:lastModifiedBy>DZB</cp:lastModifiedBy>
  <dcterms:modified xsi:type="dcterms:W3CDTF">2026-05-11T08:26:54Z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82BE287D8602209B2674E36983844836_43</vt:lpwstr>
  </property>
  <property fmtid="{D5CDD505-2E9C-101B-9397-08002B2CF9AE}" pid="4" name="KSOTemplateDocerSaveRecord">
    <vt:lpwstr>eyJoZGlkIjoiZTQ1YjQ5YTlmNDkzYTA0M2EyZmQxYzhmY2U0NDlkNDUiLCJ1c2VySWQiOiIxNzg2NDU0MzIwIn0=</vt:lpwstr>
  </property>
</Properties>
</file>