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81A" w:rsidRPr="003F5C85" w:rsidRDefault="001D181A" w:rsidP="001D181A">
      <w:pPr>
        <w:spacing w:line="560" w:lineRule="exact"/>
        <w:jc w:val="right"/>
        <w:rPr>
          <w:rFonts w:ascii="仿宋_GB2312" w:eastAsia="仿宋_GB2312" w:hAnsi="仿宋_GB2312" w:cs="仿宋_GB2312"/>
          <w:sz w:val="32"/>
          <w:szCs w:val="32"/>
        </w:rPr>
      </w:pPr>
      <w:r w:rsidRPr="003F5C85">
        <w:rPr>
          <w:rFonts w:ascii="仿宋_GB2312" w:eastAsia="仿宋_GB2312" w:hAnsi="仿宋_GB2312" w:cs="仿宋_GB2312" w:hint="eastAsia"/>
          <w:color w:val="000000"/>
          <w:sz w:val="32"/>
          <w:szCs w:val="32"/>
        </w:rPr>
        <w:t>清深国院规〔2026〕4</w:t>
      </w:r>
      <w:r>
        <w:rPr>
          <w:rFonts w:ascii="仿宋_GB2312" w:eastAsia="仿宋_GB2312" w:hAnsi="仿宋_GB2312" w:cs="仿宋_GB2312"/>
          <w:color w:val="000000"/>
          <w:sz w:val="32"/>
          <w:szCs w:val="32"/>
        </w:rPr>
        <w:t>2</w:t>
      </w:r>
      <w:r w:rsidRPr="003F5C85">
        <w:rPr>
          <w:rFonts w:ascii="仿宋_GB2312" w:eastAsia="仿宋_GB2312" w:hAnsi="仿宋_GB2312" w:cs="仿宋_GB2312" w:hint="eastAsia"/>
          <w:color w:val="000000"/>
          <w:sz w:val="32"/>
          <w:szCs w:val="32"/>
        </w:rPr>
        <w:t>号</w:t>
      </w:r>
    </w:p>
    <w:p w:rsidR="001D181A" w:rsidRDefault="001D181A" w:rsidP="001D181A">
      <w:pPr>
        <w:spacing w:line="560" w:lineRule="exact"/>
        <w:jc w:val="center"/>
        <w:rPr>
          <w:rFonts w:ascii="方正小标宋简体" w:eastAsia="方正小标宋简体" w:hAnsi="方正小标宋简体" w:cs="方正小标宋简体"/>
          <w:sz w:val="36"/>
          <w:szCs w:val="36"/>
        </w:rPr>
      </w:pPr>
    </w:p>
    <w:p w:rsidR="0029571E" w:rsidRDefault="001D181A">
      <w:pPr>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清华大学深圳国际研究生院教职工</w:t>
      </w:r>
    </w:p>
    <w:p w:rsidR="0029571E" w:rsidRDefault="001D181A">
      <w:pPr>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考勤和假期规定（试行）</w:t>
      </w:r>
    </w:p>
    <w:p w:rsidR="0029571E" w:rsidRDefault="001D181A">
      <w:pPr>
        <w:spacing w:line="560" w:lineRule="exact"/>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经二〇二六年第一次党政联席会议（</w:t>
      </w:r>
      <w:r>
        <w:rPr>
          <w:rFonts w:ascii="仿宋_GB2312" w:eastAsia="仿宋_GB2312" w:hAnsi="仿宋_GB2312" w:cs="仿宋_GB2312" w:hint="eastAsia"/>
          <w:sz w:val="30"/>
          <w:szCs w:val="30"/>
        </w:rPr>
        <w:t>2026</w:t>
      </w:r>
      <w:r>
        <w:rPr>
          <w:rFonts w:ascii="仿宋_GB2312" w:eastAsia="仿宋_GB2312" w:hAnsi="仿宋_GB2312" w:cs="仿宋_GB2312" w:hint="eastAsia"/>
          <w:sz w:val="30"/>
          <w:szCs w:val="30"/>
        </w:rPr>
        <w:t>年</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月</w:t>
      </w:r>
      <w:r>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日）审议通过</w:t>
      </w:r>
    </w:p>
    <w:p w:rsidR="0029571E" w:rsidRDefault="0029571E">
      <w:pPr>
        <w:spacing w:line="560" w:lineRule="exact"/>
        <w:jc w:val="center"/>
        <w:rPr>
          <w:rFonts w:ascii="仿宋_GB2312" w:eastAsia="仿宋_GB2312" w:hAnsi="仿宋_GB2312" w:cs="仿宋_GB2312"/>
          <w:sz w:val="30"/>
          <w:szCs w:val="30"/>
        </w:rPr>
      </w:pPr>
    </w:p>
    <w:p w:rsidR="0029571E" w:rsidRDefault="001D181A">
      <w:pPr>
        <w:numPr>
          <w:ilvl w:val="0"/>
          <w:numId w:val="1"/>
        </w:numPr>
        <w:spacing w:line="560" w:lineRule="exact"/>
        <w:ind w:firstLine="0"/>
        <w:jc w:val="center"/>
        <w:rPr>
          <w:rFonts w:ascii="黑体" w:eastAsia="黑体" w:hAnsi="黑体" w:cs="黑体"/>
          <w:sz w:val="32"/>
          <w:szCs w:val="32"/>
        </w:rPr>
      </w:pP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为明确清华大学深圳国际研究生院（以下简称学院）劳动纪律，保</w:t>
      </w:r>
      <w:bookmarkStart w:id="0" w:name="_GoBack"/>
      <w:bookmarkEnd w:id="0"/>
      <w:r>
        <w:rPr>
          <w:rFonts w:ascii="仿宋_GB2312" w:eastAsia="仿宋_GB2312" w:hAnsi="仿宋_GB2312" w:cs="仿宋_GB2312" w:hint="eastAsia"/>
          <w:kern w:val="0"/>
          <w:sz w:val="32"/>
          <w:szCs w:val="32"/>
          <w:lang w:bidi="ar"/>
        </w:rPr>
        <w:t>障教职工权益，</w:t>
      </w:r>
      <w:r>
        <w:rPr>
          <w:rFonts w:ascii="仿宋_GB2312" w:eastAsia="仿宋_GB2312" w:hAnsi="仿宋_GB2312" w:cs="仿宋_GB2312" w:hint="eastAsia"/>
          <w:kern w:val="0"/>
          <w:sz w:val="32"/>
          <w:szCs w:val="32"/>
          <w:lang w:val="zh-CN"/>
        </w:rPr>
        <w:t>维</w:t>
      </w:r>
      <w:r>
        <w:rPr>
          <w:rFonts w:ascii="仿宋_GB2312" w:eastAsia="仿宋_GB2312" w:hAnsi="仿宋_GB2312" w:cs="仿宋_GB2312" w:hint="eastAsia"/>
          <w:kern w:val="0"/>
          <w:sz w:val="32"/>
          <w:szCs w:val="32"/>
          <w:lang w:bidi="ar"/>
        </w:rPr>
        <w:t>护工作秩序，根据国家、广东省、深圳市和清华大学有关文件精神，结合学院实际情况，制定本规定。</w:t>
      </w:r>
    </w:p>
    <w:p w:rsidR="0029571E" w:rsidRDefault="001D181A">
      <w:pPr>
        <w:numPr>
          <w:ilvl w:val="0"/>
          <w:numId w:val="2"/>
        </w:numPr>
        <w:spacing w:line="560" w:lineRule="exact"/>
        <w:ind w:firstLineChars="200" w:firstLine="640"/>
        <w:rPr>
          <w:rFonts w:ascii="仿宋_GB2312" w:eastAsia="仿宋_GB2312" w:hAnsi="仿宋_GB2312" w:cs="仿宋_GB2312"/>
          <w:i/>
          <w:iCs/>
          <w:kern w:val="0"/>
          <w:sz w:val="32"/>
          <w:szCs w:val="32"/>
          <w:lang w:bidi="ar"/>
        </w:rPr>
      </w:pPr>
      <w:r>
        <w:rPr>
          <w:rFonts w:ascii="仿宋_GB2312" w:eastAsia="仿宋_GB2312" w:hAnsi="仿宋_GB2312" w:cs="仿宋_GB2312" w:hint="eastAsia"/>
          <w:kern w:val="0"/>
          <w:sz w:val="32"/>
          <w:szCs w:val="32"/>
          <w:lang w:bidi="ar"/>
        </w:rPr>
        <w:t>本规定适用于学院所有教职工。</w:t>
      </w:r>
    </w:p>
    <w:p w:rsidR="0029571E" w:rsidRDefault="001D181A">
      <w:pPr>
        <w:numPr>
          <w:ilvl w:val="0"/>
          <w:numId w:val="1"/>
        </w:numPr>
        <w:spacing w:line="560" w:lineRule="exact"/>
        <w:jc w:val="center"/>
        <w:rPr>
          <w:rFonts w:ascii="黑体" w:eastAsia="黑体" w:hAnsi="黑体" w:cs="黑体"/>
          <w:sz w:val="32"/>
          <w:szCs w:val="32"/>
          <w:lang w:bidi="ar"/>
        </w:rPr>
      </w:pPr>
      <w:r>
        <w:rPr>
          <w:rFonts w:ascii="黑体" w:eastAsia="黑体" w:hAnsi="黑体" w:cs="黑体" w:hint="eastAsia"/>
          <w:sz w:val="32"/>
          <w:szCs w:val="32"/>
        </w:rPr>
        <w:t>考勤管理</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0"/>
          <w:sz w:val="32"/>
          <w:szCs w:val="32"/>
          <w:lang w:bidi="ar"/>
        </w:rPr>
        <w:t>考勤</w:t>
      </w:r>
    </w:p>
    <w:p w:rsidR="0029571E" w:rsidRDefault="001D181A">
      <w:pPr>
        <w:numPr>
          <w:ilvl w:val="0"/>
          <w:numId w:val="3"/>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0"/>
          <w:sz w:val="32"/>
          <w:szCs w:val="32"/>
          <w:lang w:bidi="ar"/>
        </w:rPr>
        <w:t>学院实行每日工作</w:t>
      </w:r>
      <w:r>
        <w:rPr>
          <w:rFonts w:ascii="仿宋_GB2312" w:eastAsia="仿宋_GB2312" w:hAnsi="仿宋_GB2312" w:cs="仿宋_GB2312" w:hint="eastAsia"/>
          <w:kern w:val="0"/>
          <w:sz w:val="32"/>
          <w:szCs w:val="32"/>
          <w:lang w:bidi="ar"/>
        </w:rPr>
        <w:t>8</w:t>
      </w:r>
      <w:r>
        <w:rPr>
          <w:rFonts w:ascii="仿宋_GB2312" w:eastAsia="仿宋_GB2312" w:hAnsi="仿宋_GB2312" w:cs="仿宋_GB2312" w:hint="eastAsia"/>
          <w:kern w:val="0"/>
          <w:sz w:val="32"/>
          <w:szCs w:val="32"/>
          <w:lang w:bidi="ar"/>
        </w:rPr>
        <w:t>小时，每周工作</w:t>
      </w:r>
      <w:r>
        <w:rPr>
          <w:rFonts w:ascii="仿宋_GB2312" w:eastAsia="仿宋_GB2312" w:hAnsi="仿宋_GB2312" w:cs="仿宋_GB2312" w:hint="eastAsia"/>
          <w:kern w:val="0"/>
          <w:sz w:val="32"/>
          <w:szCs w:val="32"/>
          <w:lang w:bidi="ar"/>
        </w:rPr>
        <w:t>40</w:t>
      </w:r>
      <w:r>
        <w:rPr>
          <w:rFonts w:ascii="仿宋_GB2312" w:eastAsia="仿宋_GB2312" w:hAnsi="仿宋_GB2312" w:cs="仿宋_GB2312" w:hint="eastAsia"/>
          <w:kern w:val="0"/>
          <w:sz w:val="32"/>
          <w:szCs w:val="32"/>
          <w:lang w:bidi="ar"/>
        </w:rPr>
        <w:t>小时的工作制度。</w:t>
      </w:r>
    </w:p>
    <w:p w:rsidR="0029571E" w:rsidRDefault="001D181A">
      <w:pPr>
        <w:numPr>
          <w:ilvl w:val="0"/>
          <w:numId w:val="3"/>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教职工必须按规定的时间上下班；不得无故迟到、早退或中途擅离工作岗位。</w:t>
      </w:r>
    </w:p>
    <w:p w:rsidR="0029571E" w:rsidRDefault="001D181A">
      <w:pPr>
        <w:numPr>
          <w:ilvl w:val="0"/>
          <w:numId w:val="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上班时间因公外出，须事先向直接主管领导申请。</w:t>
      </w:r>
    </w:p>
    <w:p w:rsidR="0029571E" w:rsidRDefault="001D181A">
      <w:pPr>
        <w:numPr>
          <w:ilvl w:val="0"/>
          <w:numId w:val="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w:t>
      </w:r>
      <w:r>
        <w:rPr>
          <w:rFonts w:ascii="仿宋_GB2312" w:eastAsia="仿宋_GB2312" w:hAnsi="仿宋_GB2312" w:cs="仿宋_GB2312" w:hint="eastAsia"/>
          <w:kern w:val="0"/>
          <w:sz w:val="32"/>
          <w:szCs w:val="32"/>
          <w:lang w:bidi="ar"/>
        </w:rPr>
        <w:t>保证每周</w:t>
      </w:r>
      <w:r>
        <w:rPr>
          <w:rFonts w:ascii="仿宋_GB2312" w:eastAsia="仿宋_GB2312" w:hAnsi="仿宋_GB2312" w:cs="仿宋_GB2312" w:hint="eastAsia"/>
          <w:kern w:val="0"/>
          <w:sz w:val="32"/>
          <w:szCs w:val="32"/>
          <w:lang w:bidi="ar"/>
        </w:rPr>
        <w:t>40</w:t>
      </w:r>
      <w:r>
        <w:rPr>
          <w:rFonts w:ascii="仿宋_GB2312" w:eastAsia="仿宋_GB2312" w:hAnsi="仿宋_GB2312" w:cs="仿宋_GB2312" w:hint="eastAsia"/>
          <w:kern w:val="0"/>
          <w:sz w:val="32"/>
          <w:szCs w:val="32"/>
          <w:lang w:bidi="ar"/>
        </w:rPr>
        <w:t>小时工作时间的基础上，从事教学、科研一线工作的教师在一定程度上实行弹性工作制度。</w:t>
      </w:r>
    </w:p>
    <w:p w:rsidR="0029571E" w:rsidRDefault="001D181A">
      <w:pPr>
        <w:numPr>
          <w:ilvl w:val="0"/>
          <w:numId w:val="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教职</w:t>
      </w:r>
      <w:r>
        <w:rPr>
          <w:rFonts w:ascii="仿宋_GB2312" w:eastAsia="仿宋_GB2312" w:hAnsi="仿宋_GB2312" w:cs="仿宋_GB2312" w:hint="eastAsia"/>
          <w:kern w:val="0"/>
          <w:sz w:val="32"/>
          <w:szCs w:val="32"/>
          <w:lang w:bidi="ar"/>
        </w:rPr>
        <w:t>工考勤结果是教职工职务聘任、岗位聘任、调薪晋级以及评奖的重要依据之一。</w:t>
      </w:r>
    </w:p>
    <w:p w:rsidR="0029571E" w:rsidRDefault="001D181A">
      <w:pPr>
        <w:numPr>
          <w:ilvl w:val="0"/>
          <w:numId w:val="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教职工考勤管理主体为各二级单位，对因不执行考勤规定、知情不报造成学院损失或引发劳动争议且情节严</w:t>
      </w:r>
    </w:p>
    <w:p w:rsidR="0029571E" w:rsidRDefault="001D181A">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重的，将追究相关单位和个人责任。</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加班</w:t>
      </w:r>
    </w:p>
    <w:p w:rsidR="0029571E" w:rsidRDefault="001D18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（一）因工作需要加班的，必须填写加班审批表，或在办公系统中提交申请。</w:t>
      </w:r>
    </w:p>
    <w:p w:rsidR="0029571E" w:rsidRDefault="001D18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（二）加班前的审批按</w:t>
      </w:r>
      <w:r>
        <w:rPr>
          <w:rFonts w:ascii="仿宋_GB2312" w:eastAsia="仿宋_GB2312" w:hAnsi="仿宋_GB2312" w:cs="仿宋_GB2312" w:hint="eastAsia"/>
          <w:kern w:val="28"/>
          <w:sz w:val="32"/>
          <w:szCs w:val="32"/>
          <w:lang w:eastAsia="zh-Hans" w:bidi="ar"/>
        </w:rPr>
        <w:t>学院有关</w:t>
      </w:r>
      <w:r>
        <w:rPr>
          <w:rFonts w:ascii="仿宋_GB2312" w:eastAsia="仿宋_GB2312" w:hAnsi="仿宋_GB2312" w:cs="仿宋_GB2312" w:hint="eastAsia"/>
          <w:kern w:val="28"/>
          <w:sz w:val="32"/>
          <w:szCs w:val="32"/>
          <w:lang w:bidi="ar"/>
        </w:rPr>
        <w:t>要求</w:t>
      </w:r>
      <w:r>
        <w:rPr>
          <w:rFonts w:ascii="仿宋_GB2312" w:eastAsia="仿宋_GB2312" w:hAnsi="仿宋_GB2312" w:cs="仿宋_GB2312" w:hint="eastAsia"/>
          <w:kern w:val="0"/>
          <w:sz w:val="32"/>
          <w:szCs w:val="32"/>
          <w:lang w:bidi="ar"/>
        </w:rPr>
        <w:t>执行</w:t>
      </w:r>
      <w:r>
        <w:rPr>
          <w:rFonts w:ascii="仿宋_GB2312" w:eastAsia="仿宋_GB2312" w:hAnsi="仿宋_GB2312" w:cs="仿宋_GB2312" w:hint="eastAsia"/>
          <w:kern w:val="28"/>
          <w:sz w:val="32"/>
          <w:szCs w:val="32"/>
          <w:lang w:bidi="ar"/>
        </w:rPr>
        <w:t>，由</w:t>
      </w:r>
      <w:r>
        <w:rPr>
          <w:rFonts w:ascii="仿宋_GB2312" w:eastAsia="仿宋_GB2312" w:hAnsi="仿宋_GB2312" w:cs="仿宋_GB2312" w:hint="eastAsia"/>
          <w:kern w:val="28"/>
          <w:sz w:val="32"/>
          <w:szCs w:val="32"/>
          <w:lang w:eastAsia="zh-Hans" w:bidi="ar"/>
        </w:rPr>
        <w:t>二级</w:t>
      </w:r>
      <w:r>
        <w:rPr>
          <w:rFonts w:ascii="仿宋_GB2312" w:eastAsia="仿宋_GB2312" w:hAnsi="仿宋_GB2312" w:cs="仿宋_GB2312" w:hint="eastAsia"/>
          <w:kern w:val="28"/>
          <w:sz w:val="32"/>
          <w:szCs w:val="32"/>
          <w:lang w:bidi="ar"/>
        </w:rPr>
        <w:t>单位负责人签字后报分</w:t>
      </w:r>
      <w:r>
        <w:rPr>
          <w:rFonts w:ascii="仿宋_GB2312" w:eastAsia="仿宋_GB2312" w:hAnsi="仿宋_GB2312" w:cs="仿宋_GB2312" w:hint="eastAsia"/>
          <w:kern w:val="28"/>
          <w:sz w:val="32"/>
          <w:szCs w:val="32"/>
          <w:lang w:eastAsia="zh-Hans" w:bidi="ar"/>
        </w:rPr>
        <w:t>管人事院领导</w:t>
      </w:r>
      <w:r>
        <w:rPr>
          <w:rFonts w:ascii="仿宋_GB2312" w:eastAsia="仿宋_GB2312" w:hAnsi="仿宋_GB2312" w:cs="仿宋_GB2312" w:hint="eastAsia"/>
          <w:kern w:val="28"/>
          <w:sz w:val="32"/>
          <w:szCs w:val="32"/>
          <w:lang w:bidi="ar"/>
        </w:rPr>
        <w:t>批准。</w:t>
      </w:r>
    </w:p>
    <w:p w:rsidR="0029571E" w:rsidRDefault="001D181A">
      <w:p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（三）经过批准的加班按月记入考勤。加班按有关规定</w:t>
      </w:r>
      <w:r>
        <w:rPr>
          <w:rFonts w:ascii="仿宋_GB2312" w:eastAsia="仿宋_GB2312" w:hAnsi="仿宋_GB2312" w:cs="仿宋_GB2312" w:hint="eastAsia"/>
          <w:kern w:val="28"/>
          <w:sz w:val="32"/>
          <w:szCs w:val="32"/>
          <w:lang w:bidi="ar"/>
        </w:rPr>
        <w:t>通过调休或发放加班工资的方式给予补偿。</w:t>
      </w:r>
    </w:p>
    <w:p w:rsidR="0029571E" w:rsidRDefault="001D181A">
      <w:pPr>
        <w:numPr>
          <w:ilvl w:val="0"/>
          <w:numId w:val="1"/>
        </w:numPr>
        <w:spacing w:line="560" w:lineRule="exact"/>
        <w:jc w:val="center"/>
        <w:rPr>
          <w:rFonts w:ascii="黑体" w:eastAsia="黑体" w:hAnsi="黑体" w:cs="黑体"/>
          <w:sz w:val="32"/>
          <w:szCs w:val="32"/>
          <w:lang w:eastAsia="zh-Hans" w:bidi="ar"/>
        </w:rPr>
      </w:pPr>
      <w:r>
        <w:rPr>
          <w:rFonts w:ascii="黑体" w:eastAsia="黑体" w:hAnsi="黑体" w:cs="黑体" w:hint="eastAsia"/>
          <w:sz w:val="32"/>
          <w:szCs w:val="32"/>
          <w:lang w:eastAsia="zh-Hans" w:bidi="ar"/>
        </w:rPr>
        <w:t>请假、销假及准假</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请假须在办公系统中提交申请并按要求提供证明材料，经批准后方可离开工作岗位，未经批准离开工作岗位的按旷工记。无特殊情况不得由他人代为请假或事后补请假，在出差期间突发疾病或因不可抗力等特殊情况，可事后补请假。</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请假时，所在单位和教职工须对工作有适当的安排。</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准假期满或提前返回工作岗位的应于返岗当日办理销假。因特殊情况需再请假的，应及时办理请假手续，否则按旷工记录。</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准假</w:t>
      </w:r>
    </w:p>
    <w:p w:rsidR="0029571E" w:rsidRDefault="001D181A">
      <w:pPr>
        <w:numPr>
          <w:ilvl w:val="0"/>
          <w:numId w:val="4"/>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5</w:t>
      </w:r>
      <w:r>
        <w:rPr>
          <w:rFonts w:ascii="仿宋_GB2312" w:eastAsia="仿宋_GB2312" w:hAnsi="仿宋_GB2312" w:cs="仿宋_GB2312" w:hint="eastAsia"/>
          <w:kern w:val="0"/>
          <w:sz w:val="32"/>
          <w:szCs w:val="32"/>
          <w:lang w:bidi="ar"/>
        </w:rPr>
        <w:t>天（含）以内的病假、事假，按岗位汇报关系由二级单位负责人、聘用负责人、合作导师或授权负责人批准；</w:t>
      </w:r>
      <w:r>
        <w:rPr>
          <w:rFonts w:ascii="仿宋_GB2312" w:eastAsia="仿宋_GB2312" w:hAnsi="仿宋_GB2312" w:cs="仿宋_GB2312" w:hint="eastAsia"/>
          <w:kern w:val="0"/>
          <w:sz w:val="32"/>
          <w:szCs w:val="32"/>
          <w:lang w:bidi="ar"/>
        </w:rPr>
        <w:t>5</w:t>
      </w:r>
      <w:r>
        <w:rPr>
          <w:rFonts w:ascii="仿宋_GB2312" w:eastAsia="仿宋_GB2312" w:hAnsi="仿宋_GB2312" w:cs="仿宋_GB2312" w:hint="eastAsia"/>
          <w:kern w:val="0"/>
          <w:sz w:val="32"/>
          <w:szCs w:val="32"/>
          <w:lang w:bidi="ar"/>
        </w:rPr>
        <w:t>天（不含）以上的病、事假须报二级单位负责人批准；</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天（不含）以上的病、事假</w:t>
      </w:r>
      <w:r>
        <w:rPr>
          <w:rFonts w:ascii="仿宋_GB2312" w:eastAsia="仿宋_GB2312" w:hAnsi="仿宋_GB2312" w:cs="仿宋_GB2312" w:hint="eastAsia"/>
          <w:kern w:val="0"/>
          <w:sz w:val="32"/>
          <w:szCs w:val="32"/>
          <w:lang w:bidi="ar"/>
        </w:rPr>
        <w:t>，</w:t>
      </w:r>
      <w:r>
        <w:rPr>
          <w:rFonts w:ascii="仿宋_GB2312" w:eastAsia="仿宋_GB2312" w:hAnsi="仿宋_GB2312" w:cs="仿宋_GB2312" w:hint="eastAsia"/>
          <w:kern w:val="0"/>
          <w:sz w:val="32"/>
          <w:szCs w:val="32"/>
          <w:lang w:bidi="ar"/>
        </w:rPr>
        <w:t>党政</w:t>
      </w:r>
      <w:r>
        <w:rPr>
          <w:rFonts w:ascii="仿宋_GB2312" w:eastAsia="仿宋_GB2312" w:hAnsi="仿宋_GB2312" w:cs="仿宋_GB2312" w:hint="eastAsia"/>
          <w:kern w:val="0"/>
          <w:sz w:val="32"/>
          <w:szCs w:val="32"/>
          <w:lang w:bidi="ar"/>
        </w:rPr>
        <w:t>职能部门、支撑服务机构须报本单位分管院领导批准，教学科研机构报学院分管人事院领导批准。</w:t>
      </w:r>
    </w:p>
    <w:p w:rsidR="0029571E" w:rsidRDefault="001D181A">
      <w:pPr>
        <w:numPr>
          <w:ilvl w:val="0"/>
          <w:numId w:val="4"/>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在规定期限内的婚假、丧假、产假等，按岗位汇报</w:t>
      </w:r>
      <w:r>
        <w:rPr>
          <w:rFonts w:ascii="仿宋_GB2312" w:eastAsia="仿宋_GB2312" w:hAnsi="仿宋_GB2312" w:cs="仿宋_GB2312" w:hint="eastAsia"/>
          <w:kern w:val="0"/>
          <w:sz w:val="32"/>
          <w:szCs w:val="32"/>
          <w:lang w:bidi="ar"/>
        </w:rPr>
        <w:lastRenderedPageBreak/>
        <w:t>关系由二级单位负责人、聘用负责人、合作导师或授权负责人批准。</w:t>
      </w:r>
    </w:p>
    <w:p w:rsidR="0029571E" w:rsidRDefault="001D181A">
      <w:pPr>
        <w:numPr>
          <w:ilvl w:val="0"/>
          <w:numId w:val="4"/>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副处级及以上干部请事假的，按干部管理权限批准并</w:t>
      </w:r>
      <w:r>
        <w:rPr>
          <w:rFonts w:ascii="仿宋_GB2312" w:eastAsia="仿宋_GB2312" w:hAnsi="仿宋_GB2312" w:cs="仿宋_GB2312"/>
          <w:kern w:val="0"/>
          <w:sz w:val="32"/>
          <w:szCs w:val="32"/>
          <w:lang w:bidi="ar"/>
        </w:rPr>
        <w:t>报</w:t>
      </w:r>
      <w:r>
        <w:rPr>
          <w:rFonts w:ascii="仿宋_GB2312" w:eastAsia="仿宋_GB2312" w:hAnsi="仿宋_GB2312" w:cs="仿宋_GB2312" w:hint="eastAsia"/>
          <w:kern w:val="0"/>
          <w:sz w:val="32"/>
          <w:szCs w:val="32"/>
          <w:lang w:bidi="ar"/>
        </w:rPr>
        <w:t>人事办公室（以下简称人事办）备案。</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因公出差（境内）</w:t>
      </w:r>
    </w:p>
    <w:p w:rsidR="0029571E" w:rsidRDefault="001D181A">
      <w:pPr>
        <w:numPr>
          <w:ilvl w:val="0"/>
          <w:numId w:val="5"/>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教职工到工作常驻地以外的地区（境内</w:t>
      </w:r>
      <w:r>
        <w:rPr>
          <w:rFonts w:ascii="仿宋_GB2312" w:eastAsia="仿宋_GB2312" w:hAnsi="仿宋_GB2312" w:cs="仿宋_GB2312" w:hint="eastAsia"/>
          <w:kern w:val="0"/>
          <w:sz w:val="32"/>
          <w:szCs w:val="32"/>
          <w:lang w:bidi="ar"/>
        </w:rPr>
        <w:t>）出差的，</w:t>
      </w:r>
      <w:r>
        <w:rPr>
          <w:rFonts w:ascii="仿宋_GB2312" w:eastAsia="仿宋_GB2312" w:hAnsi="仿宋_GB2312" w:cs="仿宋_GB2312" w:hint="eastAsia"/>
          <w:kern w:val="0"/>
          <w:sz w:val="32"/>
          <w:szCs w:val="32"/>
          <w:lang w:bidi="ar"/>
        </w:rPr>
        <w:t>7</w:t>
      </w:r>
      <w:r>
        <w:rPr>
          <w:rFonts w:ascii="仿宋_GB2312" w:eastAsia="仿宋_GB2312" w:hAnsi="仿宋_GB2312" w:cs="仿宋_GB2312" w:hint="eastAsia"/>
          <w:kern w:val="0"/>
          <w:sz w:val="32"/>
          <w:szCs w:val="32"/>
          <w:lang w:bidi="ar"/>
        </w:rPr>
        <w:t>天（不含）以上的应事先在办公系统中提交申请，报二级单位负责人、聘用负责人、合作导师或授权负责人批准，</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天（不含）以上的须报二级单位负责人批准，并报人事办备案。</w:t>
      </w:r>
    </w:p>
    <w:p w:rsidR="0029571E" w:rsidRDefault="001D181A">
      <w:pPr>
        <w:numPr>
          <w:ilvl w:val="0"/>
          <w:numId w:val="5"/>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副处级及以上干部出差的，按干部管理权限报备。</w:t>
      </w:r>
    </w:p>
    <w:p w:rsidR="0029571E" w:rsidRDefault="001D181A">
      <w:pPr>
        <w:numPr>
          <w:ilvl w:val="0"/>
          <w:numId w:val="5"/>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教职工因公出国（境）的，须按照学院有关规定执行。</w:t>
      </w:r>
    </w:p>
    <w:p w:rsidR="0029571E" w:rsidRDefault="001D181A">
      <w:pPr>
        <w:numPr>
          <w:ilvl w:val="0"/>
          <w:numId w:val="1"/>
        </w:numPr>
        <w:spacing w:line="560" w:lineRule="exact"/>
        <w:jc w:val="center"/>
        <w:rPr>
          <w:rFonts w:ascii="黑体" w:eastAsia="黑体" w:hAnsi="黑体" w:cs="黑体"/>
          <w:sz w:val="32"/>
          <w:szCs w:val="32"/>
          <w:lang w:eastAsia="zh-Hans" w:bidi="ar"/>
        </w:rPr>
      </w:pPr>
      <w:r>
        <w:rPr>
          <w:rFonts w:ascii="黑体" w:eastAsia="黑体" w:hAnsi="黑体" w:cs="黑体" w:hint="eastAsia"/>
          <w:sz w:val="32"/>
          <w:szCs w:val="32"/>
          <w:lang w:eastAsia="zh-Hans" w:bidi="ar"/>
        </w:rPr>
        <w:t>假</w:t>
      </w:r>
      <w:r>
        <w:rPr>
          <w:rFonts w:ascii="黑体" w:eastAsia="黑体" w:hAnsi="黑体" w:cs="黑体" w:hint="eastAsia"/>
          <w:sz w:val="32"/>
          <w:szCs w:val="32"/>
          <w:lang w:eastAsia="zh-Hans" w:bidi="ar"/>
        </w:rPr>
        <w:t xml:space="preserve">  </w:t>
      </w:r>
      <w:r>
        <w:rPr>
          <w:rFonts w:ascii="黑体" w:eastAsia="黑体" w:hAnsi="黑体" w:cs="黑体" w:hint="eastAsia"/>
          <w:sz w:val="32"/>
          <w:szCs w:val="32"/>
          <w:lang w:eastAsia="zh-Hans" w:bidi="ar"/>
        </w:rPr>
        <w:t>期</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有薪假日</w:t>
      </w:r>
    </w:p>
    <w:p w:rsidR="0029571E" w:rsidRDefault="001D181A">
      <w:pPr>
        <w:numPr>
          <w:ilvl w:val="0"/>
          <w:numId w:val="6"/>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国家法定节</w:t>
      </w:r>
      <w:r>
        <w:rPr>
          <w:rFonts w:ascii="仿宋_GB2312" w:eastAsia="仿宋_GB2312" w:hAnsi="仿宋_GB2312" w:cs="仿宋_GB2312" w:hint="eastAsia"/>
          <w:kern w:val="28"/>
          <w:sz w:val="32"/>
          <w:szCs w:val="32"/>
          <w:lang w:eastAsia="zh-Hans" w:bidi="ar"/>
        </w:rPr>
        <w:t>假</w:t>
      </w:r>
      <w:r>
        <w:rPr>
          <w:rFonts w:ascii="仿宋_GB2312" w:eastAsia="仿宋_GB2312" w:hAnsi="仿宋_GB2312" w:cs="仿宋_GB2312" w:hint="eastAsia"/>
          <w:kern w:val="28"/>
          <w:sz w:val="32"/>
          <w:szCs w:val="32"/>
          <w:lang w:bidi="ar"/>
        </w:rPr>
        <w:t>日为教职工的有薪假日。</w:t>
      </w:r>
    </w:p>
    <w:p w:rsidR="0029571E" w:rsidRDefault="001D181A">
      <w:pPr>
        <w:numPr>
          <w:ilvl w:val="0"/>
          <w:numId w:val="6"/>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从事一线教学科研工作的教师寒、暑假一般各放假四周；各二级单位职工在保证部门工作正常运行的前提下，在寒暑假期间合理安排倒休。</w:t>
      </w:r>
    </w:p>
    <w:p w:rsidR="0029571E" w:rsidRDefault="001D181A">
      <w:pPr>
        <w:numPr>
          <w:ilvl w:val="0"/>
          <w:numId w:val="6"/>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因工作需要无法在寒暑假期间安排倒休的岗位，由所在单位根据工作的具体情况，统筹安排带薪年休假。</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病假</w:t>
      </w:r>
    </w:p>
    <w:p w:rsidR="0029571E" w:rsidRDefault="001D181A">
      <w:p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28"/>
          <w:sz w:val="32"/>
          <w:szCs w:val="32"/>
          <w:lang w:bidi="ar"/>
        </w:rPr>
        <w:t>教职工因患病或非因工负伤，经医疗机构检查、出具证明，需要停止工作进行治疗或休息的</w:t>
      </w:r>
      <w:r>
        <w:rPr>
          <w:rFonts w:ascii="仿宋_GB2312" w:eastAsia="仿宋_GB2312" w:hAnsi="仿宋_GB2312" w:cs="仿宋_GB2312" w:hint="eastAsia"/>
          <w:kern w:val="0"/>
          <w:sz w:val="32"/>
          <w:szCs w:val="32"/>
          <w:lang w:bidi="ar"/>
        </w:rPr>
        <w:t>，经批准可请病假。</w:t>
      </w:r>
    </w:p>
    <w:p w:rsidR="0029571E" w:rsidRDefault="001D181A">
      <w:pPr>
        <w:numPr>
          <w:ilvl w:val="0"/>
          <w:numId w:val="7"/>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28"/>
          <w:sz w:val="32"/>
          <w:szCs w:val="32"/>
          <w:lang w:bidi="ar"/>
        </w:rPr>
        <w:t>1</w:t>
      </w:r>
      <w:r>
        <w:rPr>
          <w:rFonts w:ascii="仿宋_GB2312" w:eastAsia="仿宋_GB2312" w:hAnsi="仿宋_GB2312" w:cs="仿宋_GB2312" w:hint="eastAsia"/>
          <w:kern w:val="28"/>
          <w:sz w:val="32"/>
          <w:szCs w:val="32"/>
          <w:lang w:bidi="ar"/>
        </w:rPr>
        <w:t>天（不含）以上的病假，需持就诊医疗机构的病休证明。</w:t>
      </w:r>
    </w:p>
    <w:p w:rsidR="0029571E" w:rsidRDefault="001D181A">
      <w:pPr>
        <w:numPr>
          <w:ilvl w:val="0"/>
          <w:numId w:val="7"/>
        </w:num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因急危病情在外地医疗机构就诊而开具的病休证明，由教职工所在</w:t>
      </w:r>
      <w:r>
        <w:rPr>
          <w:rFonts w:ascii="仿宋_GB2312" w:eastAsia="仿宋_GB2312" w:hAnsi="仿宋_GB2312" w:cs="仿宋_GB2312" w:hint="eastAsia"/>
          <w:kern w:val="0"/>
          <w:sz w:val="32"/>
          <w:szCs w:val="32"/>
          <w:lang w:eastAsia="zh-Hans" w:bidi="ar"/>
        </w:rPr>
        <w:t>单位</w:t>
      </w:r>
      <w:r>
        <w:rPr>
          <w:rFonts w:ascii="仿宋_GB2312" w:eastAsia="仿宋_GB2312" w:hAnsi="仿宋_GB2312" w:cs="仿宋_GB2312" w:hint="eastAsia"/>
          <w:kern w:val="0"/>
          <w:sz w:val="32"/>
          <w:szCs w:val="32"/>
          <w:lang w:bidi="ar"/>
        </w:rPr>
        <w:t>向人事办备案，待教职工返岗</w:t>
      </w:r>
      <w:r>
        <w:rPr>
          <w:rFonts w:ascii="仿宋_GB2312" w:eastAsia="仿宋_GB2312" w:hAnsi="仿宋_GB2312" w:cs="仿宋_GB2312" w:hint="eastAsia"/>
          <w:kern w:val="0"/>
          <w:sz w:val="32"/>
          <w:szCs w:val="32"/>
          <w:lang w:bidi="ar"/>
        </w:rPr>
        <w:t>1</w:t>
      </w:r>
      <w:r>
        <w:rPr>
          <w:rFonts w:ascii="仿宋_GB2312" w:eastAsia="仿宋_GB2312" w:hAnsi="仿宋_GB2312" w:cs="仿宋_GB2312" w:hint="eastAsia"/>
          <w:kern w:val="0"/>
          <w:sz w:val="32"/>
          <w:szCs w:val="32"/>
          <w:lang w:bidi="ar"/>
        </w:rPr>
        <w:t>周内补办请假手续。</w:t>
      </w:r>
    </w:p>
    <w:p w:rsidR="0029571E" w:rsidRDefault="001D181A">
      <w:pPr>
        <w:numPr>
          <w:ilvl w:val="0"/>
          <w:numId w:val="7"/>
        </w:num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非急危病情在外地医疗机构开具的病休证明无效，病发时教职工身处外地的除外。</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事假</w:t>
      </w:r>
    </w:p>
    <w:p w:rsidR="0029571E" w:rsidRDefault="001D181A">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教职工遇有个人特殊情况必须在正常工作的时间内去处理的，应请事假并说明合理事由。</w:t>
      </w:r>
    </w:p>
    <w:p w:rsidR="0029571E" w:rsidRDefault="001D181A">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属下列情况者，按岗位汇报关系经二级单位负责人、聘用负责人、合作导师或授权负责人批准，可不算事假，但要记入考勤：</w:t>
      </w:r>
    </w:p>
    <w:p w:rsidR="0029571E" w:rsidRDefault="001D181A">
      <w:pPr>
        <w:numPr>
          <w:ilvl w:val="255"/>
          <w:numId w:val="0"/>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1.</w:t>
      </w:r>
      <w:r>
        <w:rPr>
          <w:rFonts w:ascii="仿宋_GB2312" w:eastAsia="仿宋_GB2312" w:hAnsi="仿宋_GB2312" w:cs="仿宋_GB2312" w:hint="eastAsia"/>
          <w:kern w:val="28"/>
          <w:sz w:val="32"/>
          <w:szCs w:val="32"/>
          <w:lang w:bidi="ar"/>
        </w:rPr>
        <w:t>教职工确需陪同直系亲属（父母、配偶、子女）和配偶的父母看病（</w:t>
      </w:r>
      <w:r>
        <w:rPr>
          <w:rFonts w:ascii="仿宋_GB2312" w:eastAsia="仿宋_GB2312" w:hAnsi="仿宋_GB2312" w:cs="仿宋_GB2312" w:hint="eastAsia"/>
          <w:kern w:val="0"/>
          <w:sz w:val="32"/>
          <w:szCs w:val="32"/>
          <w:lang w:bidi="ar"/>
        </w:rPr>
        <w:t>请假不超过一天</w:t>
      </w:r>
      <w:r>
        <w:rPr>
          <w:rFonts w:ascii="仿宋_GB2312" w:eastAsia="仿宋_GB2312" w:hAnsi="仿宋_GB2312" w:cs="仿宋_GB2312" w:hint="eastAsia"/>
          <w:kern w:val="28"/>
          <w:sz w:val="32"/>
          <w:szCs w:val="32"/>
          <w:lang w:bidi="ar"/>
        </w:rPr>
        <w:t>）；</w:t>
      </w:r>
    </w:p>
    <w:p w:rsidR="0029571E" w:rsidRDefault="001D181A">
      <w:pPr>
        <w:numPr>
          <w:ilvl w:val="255"/>
          <w:numId w:val="0"/>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上述人员患病住院期间，因病重或病危须教职工陪护的，经二级单位负责人批准，可参照护理假办理（</w:t>
      </w:r>
      <w:r>
        <w:rPr>
          <w:rFonts w:ascii="仿宋_GB2312" w:eastAsia="仿宋_GB2312" w:hAnsi="仿宋_GB2312" w:cs="仿宋_GB2312" w:hint="eastAsia"/>
          <w:kern w:val="28"/>
          <w:sz w:val="32"/>
          <w:szCs w:val="32"/>
          <w:lang w:eastAsia="zh-Hans" w:bidi="ar"/>
        </w:rPr>
        <w:t>每年累计不超过十五天</w:t>
      </w:r>
      <w:r>
        <w:rPr>
          <w:rFonts w:ascii="仿宋_GB2312" w:eastAsia="仿宋_GB2312" w:hAnsi="仿宋_GB2312" w:cs="仿宋_GB2312" w:hint="eastAsia"/>
          <w:kern w:val="28"/>
          <w:sz w:val="32"/>
          <w:szCs w:val="32"/>
          <w:lang w:bidi="ar"/>
        </w:rPr>
        <w:t>）。符合护理假规定的，按护理假办理。</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bookmarkStart w:id="1" w:name="OLE_LINK2"/>
      <w:r>
        <w:rPr>
          <w:rFonts w:ascii="仿宋_GB2312" w:eastAsia="仿宋_GB2312" w:hAnsi="仿宋_GB2312" w:cs="仿宋_GB2312" w:hint="eastAsia"/>
          <w:kern w:val="0"/>
          <w:sz w:val="32"/>
          <w:szCs w:val="32"/>
          <w:lang w:bidi="ar"/>
        </w:rPr>
        <w:t>2.</w:t>
      </w:r>
      <w:r>
        <w:rPr>
          <w:rFonts w:ascii="仿宋_GB2312" w:eastAsia="仿宋_GB2312" w:hAnsi="仿宋_GB2312" w:cs="仿宋_GB2312" w:hint="eastAsia"/>
          <w:kern w:val="0"/>
          <w:sz w:val="32"/>
          <w:szCs w:val="32"/>
          <w:lang w:bidi="ar"/>
        </w:rPr>
        <w:t>教职工凭学校通知书参加家长会或带子女体检（请假不超过一天）</w:t>
      </w:r>
      <w:bookmarkEnd w:id="1"/>
      <w:r>
        <w:rPr>
          <w:rFonts w:ascii="仿宋_GB2312" w:eastAsia="仿宋_GB2312" w:hAnsi="仿宋_GB2312" w:cs="仿宋_GB2312" w:hint="eastAsia"/>
          <w:kern w:val="0"/>
          <w:sz w:val="32"/>
          <w:szCs w:val="32"/>
          <w:lang w:bidi="ar"/>
        </w:rPr>
        <w:t>。</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3.</w:t>
      </w:r>
      <w:r>
        <w:rPr>
          <w:rFonts w:ascii="仿宋_GB2312" w:eastAsia="仿宋_GB2312" w:hAnsi="仿宋_GB2312" w:cs="仿宋_GB2312" w:hint="eastAsia"/>
          <w:kern w:val="0"/>
          <w:sz w:val="32"/>
          <w:szCs w:val="32"/>
          <w:lang w:bidi="ar"/>
        </w:rPr>
        <w:t>女教职工在劳动时间</w:t>
      </w:r>
      <w:r>
        <w:rPr>
          <w:rFonts w:ascii="仿宋_GB2312" w:eastAsia="仿宋_GB2312" w:hAnsi="仿宋_GB2312" w:cs="仿宋_GB2312" w:hint="eastAsia"/>
          <w:kern w:val="0"/>
          <w:sz w:val="32"/>
          <w:szCs w:val="32"/>
          <w:lang w:bidi="ar"/>
        </w:rPr>
        <w:t>内按照规定进行产前检查的。</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带薪年休假</w:t>
      </w:r>
    </w:p>
    <w:p w:rsidR="0029571E" w:rsidRDefault="001D181A">
      <w:pPr>
        <w:numPr>
          <w:ilvl w:val="0"/>
          <w:numId w:val="9"/>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eastAsia="zh-Hans" w:bidi="ar"/>
        </w:rPr>
        <w:t>实行</w:t>
      </w:r>
      <w:r>
        <w:rPr>
          <w:rFonts w:ascii="仿宋_GB2312" w:eastAsia="仿宋_GB2312" w:hAnsi="仿宋_GB2312" w:cs="仿宋_GB2312" w:hint="eastAsia"/>
          <w:kern w:val="0"/>
          <w:sz w:val="32"/>
          <w:szCs w:val="32"/>
          <w:lang w:bidi="ar"/>
        </w:rPr>
        <w:t>带薪</w:t>
      </w:r>
      <w:r>
        <w:rPr>
          <w:rFonts w:ascii="仿宋_GB2312" w:eastAsia="仿宋_GB2312" w:hAnsi="仿宋_GB2312" w:cs="仿宋_GB2312" w:hint="eastAsia"/>
          <w:kern w:val="0"/>
          <w:sz w:val="32"/>
          <w:szCs w:val="32"/>
          <w:lang w:eastAsia="zh-Hans" w:bidi="ar"/>
        </w:rPr>
        <w:t>年休假</w:t>
      </w:r>
      <w:r>
        <w:rPr>
          <w:rFonts w:ascii="仿宋_GB2312" w:eastAsia="仿宋_GB2312" w:hAnsi="仿宋_GB2312" w:cs="仿宋_GB2312" w:hint="eastAsia"/>
          <w:kern w:val="0"/>
          <w:sz w:val="32"/>
          <w:szCs w:val="32"/>
          <w:lang w:bidi="ar"/>
        </w:rPr>
        <w:t>（以下简称年休假）</w:t>
      </w:r>
      <w:r>
        <w:rPr>
          <w:rFonts w:ascii="仿宋_GB2312" w:eastAsia="仿宋_GB2312" w:hAnsi="仿宋_GB2312" w:cs="仿宋_GB2312" w:hint="eastAsia"/>
          <w:kern w:val="0"/>
          <w:sz w:val="32"/>
          <w:szCs w:val="32"/>
          <w:lang w:eastAsia="zh-Hans" w:bidi="ar"/>
        </w:rPr>
        <w:t>岗位</w:t>
      </w:r>
      <w:r>
        <w:rPr>
          <w:rFonts w:ascii="仿宋_GB2312" w:eastAsia="仿宋_GB2312" w:hAnsi="仿宋_GB2312" w:cs="仿宋_GB2312" w:hint="eastAsia"/>
          <w:kern w:val="0"/>
          <w:sz w:val="32"/>
          <w:szCs w:val="32"/>
          <w:lang w:bidi="ar"/>
        </w:rPr>
        <w:t>的职工，年休假天数按累计工作年限计算，累计工作年限满</w:t>
      </w:r>
      <w:r>
        <w:rPr>
          <w:rFonts w:ascii="仿宋_GB2312" w:eastAsia="仿宋_GB2312" w:hAnsi="仿宋_GB2312" w:cs="仿宋_GB2312" w:hint="eastAsia"/>
          <w:kern w:val="0"/>
          <w:sz w:val="32"/>
          <w:szCs w:val="32"/>
          <w:lang w:bidi="ar"/>
        </w:rPr>
        <w:t>1</w:t>
      </w:r>
      <w:r>
        <w:rPr>
          <w:rFonts w:ascii="仿宋_GB2312" w:eastAsia="仿宋_GB2312" w:hAnsi="仿宋_GB2312" w:cs="仿宋_GB2312" w:hint="eastAsia"/>
          <w:kern w:val="0"/>
          <w:sz w:val="32"/>
          <w:szCs w:val="32"/>
          <w:lang w:bidi="ar"/>
        </w:rPr>
        <w:t>年、满</w:t>
      </w:r>
      <w:r>
        <w:rPr>
          <w:rFonts w:ascii="仿宋_GB2312" w:eastAsia="仿宋_GB2312" w:hAnsi="仿宋_GB2312" w:cs="仿宋_GB2312" w:hint="eastAsia"/>
          <w:kern w:val="0"/>
          <w:sz w:val="32"/>
          <w:szCs w:val="32"/>
          <w:lang w:bidi="ar"/>
        </w:rPr>
        <w:t>10</w:t>
      </w:r>
      <w:r>
        <w:rPr>
          <w:rFonts w:ascii="仿宋_GB2312" w:eastAsia="仿宋_GB2312" w:hAnsi="仿宋_GB2312" w:cs="仿宋_GB2312" w:hint="eastAsia"/>
          <w:kern w:val="0"/>
          <w:sz w:val="32"/>
          <w:szCs w:val="32"/>
          <w:lang w:bidi="ar"/>
        </w:rPr>
        <w:t>年、满</w:t>
      </w:r>
      <w:r>
        <w:rPr>
          <w:rFonts w:ascii="仿宋_GB2312" w:eastAsia="仿宋_GB2312" w:hAnsi="仿宋_GB2312" w:cs="仿宋_GB2312" w:hint="eastAsia"/>
          <w:kern w:val="0"/>
          <w:sz w:val="32"/>
          <w:szCs w:val="32"/>
          <w:lang w:bidi="ar"/>
        </w:rPr>
        <w:t>20</w:t>
      </w:r>
      <w:r>
        <w:rPr>
          <w:rFonts w:ascii="仿宋_GB2312" w:eastAsia="仿宋_GB2312" w:hAnsi="仿宋_GB2312" w:cs="仿宋_GB2312" w:hint="eastAsia"/>
          <w:kern w:val="0"/>
          <w:sz w:val="32"/>
          <w:szCs w:val="32"/>
          <w:lang w:bidi="ar"/>
        </w:rPr>
        <w:t>年后，从下月起可享受法定年休假天数分别为</w:t>
      </w:r>
      <w:r>
        <w:rPr>
          <w:rFonts w:ascii="仿宋_GB2312" w:eastAsia="仿宋_GB2312" w:hAnsi="仿宋_GB2312" w:cs="仿宋_GB2312" w:hint="eastAsia"/>
          <w:kern w:val="0"/>
          <w:sz w:val="32"/>
          <w:szCs w:val="32"/>
          <w:lang w:bidi="ar"/>
        </w:rPr>
        <w:t>5</w:t>
      </w:r>
      <w:r>
        <w:rPr>
          <w:rFonts w:ascii="仿宋_GB2312" w:eastAsia="仿宋_GB2312" w:hAnsi="仿宋_GB2312" w:cs="仿宋_GB2312" w:hint="eastAsia"/>
          <w:kern w:val="0"/>
          <w:sz w:val="32"/>
          <w:szCs w:val="32"/>
          <w:lang w:bidi="ar"/>
        </w:rPr>
        <w:t>天、</w:t>
      </w:r>
      <w:r>
        <w:rPr>
          <w:rFonts w:ascii="仿宋_GB2312" w:eastAsia="仿宋_GB2312" w:hAnsi="仿宋_GB2312" w:cs="仿宋_GB2312" w:hint="eastAsia"/>
          <w:kern w:val="0"/>
          <w:sz w:val="32"/>
          <w:szCs w:val="32"/>
          <w:lang w:bidi="ar"/>
        </w:rPr>
        <w:t>10</w:t>
      </w:r>
      <w:r>
        <w:rPr>
          <w:rFonts w:ascii="仿宋_GB2312" w:eastAsia="仿宋_GB2312" w:hAnsi="仿宋_GB2312" w:cs="仿宋_GB2312" w:hint="eastAsia"/>
          <w:kern w:val="0"/>
          <w:sz w:val="32"/>
          <w:szCs w:val="32"/>
          <w:lang w:bidi="ar"/>
        </w:rPr>
        <w:t>天、</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天。新入职职工当年度可享受年休假天数，按照入院后剩余日历天数折算确定。</w:t>
      </w:r>
    </w:p>
    <w:p w:rsidR="0029571E" w:rsidRDefault="001D181A">
      <w:pPr>
        <w:numPr>
          <w:ilvl w:val="0"/>
          <w:numId w:val="9"/>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年休假一般应安排在寒暑假期间，年休假情况由所在单位计入考勤记录。年休假在次年寒假结束前休完。</w:t>
      </w:r>
    </w:p>
    <w:p w:rsidR="0029571E" w:rsidRDefault="001D181A">
      <w:pPr>
        <w:numPr>
          <w:ilvl w:val="0"/>
          <w:numId w:val="9"/>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单位安排职工休年休假，但因个人原因提出不休年休假的，须提交本人签字的书面说明至人事办备案。</w:t>
      </w:r>
    </w:p>
    <w:p w:rsidR="0029571E" w:rsidRDefault="001D181A">
      <w:pPr>
        <w:numPr>
          <w:ilvl w:val="0"/>
          <w:numId w:val="9"/>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eastAsia="zh-Hans" w:bidi="ar"/>
        </w:rPr>
        <w:t>具体请假事宜按</w:t>
      </w:r>
      <w:r>
        <w:rPr>
          <w:rFonts w:ascii="仿宋_GB2312" w:eastAsia="仿宋_GB2312" w:hAnsi="仿宋_GB2312" w:cs="仿宋_GB2312" w:hint="eastAsia"/>
          <w:kern w:val="0"/>
          <w:sz w:val="32"/>
          <w:szCs w:val="32"/>
          <w:lang w:bidi="ar"/>
        </w:rPr>
        <w:t>《机关事业单位工作人员带薪年休假实施办法》</w:t>
      </w:r>
      <w:r>
        <w:rPr>
          <w:rFonts w:ascii="仿宋_GB2312" w:eastAsia="仿宋_GB2312" w:hAnsi="仿宋_GB2312" w:cs="仿宋_GB2312"/>
          <w:kern w:val="0"/>
          <w:sz w:val="32"/>
          <w:szCs w:val="32"/>
          <w:lang w:eastAsia="zh-Hans" w:bidi="ar"/>
        </w:rPr>
        <w:t>《</w:t>
      </w:r>
      <w:r>
        <w:rPr>
          <w:rFonts w:ascii="仿宋_GB2312" w:eastAsia="仿宋_GB2312" w:hAnsi="仿宋_GB2312" w:cs="仿宋_GB2312" w:hint="eastAsia"/>
          <w:kern w:val="0"/>
          <w:sz w:val="32"/>
          <w:szCs w:val="32"/>
          <w:lang w:eastAsia="zh-Hans" w:bidi="ar"/>
        </w:rPr>
        <w:t>职工带薪年休假条例</w:t>
      </w:r>
      <w:r>
        <w:rPr>
          <w:rFonts w:ascii="仿宋_GB2312" w:eastAsia="仿宋_GB2312" w:hAnsi="仿宋_GB2312" w:cs="仿宋_GB2312"/>
          <w:kern w:val="0"/>
          <w:sz w:val="32"/>
          <w:szCs w:val="32"/>
          <w:lang w:eastAsia="zh-Hans" w:bidi="ar"/>
        </w:rPr>
        <w:t>》《</w:t>
      </w:r>
      <w:r>
        <w:rPr>
          <w:rFonts w:ascii="仿宋_GB2312" w:eastAsia="仿宋_GB2312" w:hAnsi="仿宋_GB2312" w:cs="仿宋_GB2312" w:hint="eastAsia"/>
          <w:kern w:val="0"/>
          <w:sz w:val="32"/>
          <w:szCs w:val="32"/>
          <w:lang w:eastAsia="zh-Hans" w:bidi="ar"/>
        </w:rPr>
        <w:t>企业职工带薪年休假实施办法</w:t>
      </w:r>
      <w:r>
        <w:rPr>
          <w:rFonts w:ascii="仿宋_GB2312" w:eastAsia="仿宋_GB2312" w:hAnsi="仿宋_GB2312" w:cs="仿宋_GB2312"/>
          <w:kern w:val="0"/>
          <w:sz w:val="32"/>
          <w:szCs w:val="32"/>
          <w:lang w:eastAsia="zh-Hans" w:bidi="ar"/>
        </w:rPr>
        <w:t>》</w:t>
      </w:r>
      <w:r>
        <w:rPr>
          <w:rFonts w:ascii="仿宋_GB2312" w:eastAsia="仿宋_GB2312" w:hAnsi="仿宋_GB2312" w:cs="仿宋_GB2312" w:hint="eastAsia"/>
          <w:kern w:val="0"/>
          <w:sz w:val="32"/>
          <w:szCs w:val="32"/>
          <w:lang w:eastAsia="zh-Hans" w:bidi="ar"/>
        </w:rPr>
        <w:t>有关规定执行</w:t>
      </w:r>
      <w:r>
        <w:rPr>
          <w:rFonts w:ascii="仿宋_GB2312" w:eastAsia="仿宋_GB2312" w:hAnsi="仿宋_GB2312" w:cs="仿宋_GB2312"/>
          <w:kern w:val="0"/>
          <w:sz w:val="32"/>
          <w:szCs w:val="32"/>
          <w:lang w:eastAsia="zh-Hans" w:bidi="ar"/>
        </w:rPr>
        <w:t>。</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探亲假</w:t>
      </w:r>
    </w:p>
    <w:p w:rsidR="0029571E" w:rsidRDefault="001D181A">
      <w:pPr>
        <w:numPr>
          <w:ilvl w:val="0"/>
          <w:numId w:val="10"/>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凡符合《国务院关于职工探亲待遇的规定》文件规定的享受探亲待遇条件的教职工，可按国家和广东省的相关规定请探亲假。</w:t>
      </w:r>
    </w:p>
    <w:p w:rsidR="0029571E" w:rsidRDefault="001D181A">
      <w:pPr>
        <w:numPr>
          <w:ilvl w:val="0"/>
          <w:numId w:val="1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教职工探亲</w:t>
      </w:r>
      <w:r>
        <w:rPr>
          <w:rFonts w:ascii="仿宋_GB2312" w:eastAsia="仿宋_GB2312" w:hAnsi="仿宋_GB2312" w:cs="仿宋_GB2312"/>
          <w:kern w:val="0"/>
          <w:sz w:val="32"/>
          <w:szCs w:val="32"/>
          <w:lang w:bidi="ar"/>
        </w:rPr>
        <w:t>一般</w:t>
      </w:r>
      <w:r>
        <w:rPr>
          <w:rFonts w:ascii="仿宋_GB2312" w:eastAsia="仿宋_GB2312" w:hAnsi="仿宋_GB2312" w:cs="仿宋_GB2312" w:hint="eastAsia"/>
          <w:kern w:val="0"/>
          <w:sz w:val="32"/>
          <w:szCs w:val="32"/>
          <w:lang w:bidi="ar"/>
        </w:rPr>
        <w:t>安排在寒暑假期间，且不予累计，过期不补，因工作原因未能安排的，可以调休的形式安排其他时间探亲，但需提前报所在</w:t>
      </w:r>
      <w:r>
        <w:rPr>
          <w:rFonts w:ascii="仿宋_GB2312" w:eastAsia="仿宋_GB2312" w:hAnsi="仿宋_GB2312" w:cs="仿宋_GB2312" w:hint="eastAsia"/>
          <w:kern w:val="0"/>
          <w:sz w:val="32"/>
          <w:szCs w:val="32"/>
          <w:lang w:eastAsia="zh-Hans" w:bidi="ar"/>
        </w:rPr>
        <w:t>二级</w:t>
      </w:r>
      <w:r>
        <w:rPr>
          <w:rFonts w:ascii="仿宋_GB2312" w:eastAsia="仿宋_GB2312" w:hAnsi="仿宋_GB2312" w:cs="仿宋_GB2312" w:hint="eastAsia"/>
          <w:kern w:val="0"/>
          <w:sz w:val="32"/>
          <w:szCs w:val="32"/>
          <w:lang w:bidi="ar"/>
        </w:rPr>
        <w:t>单位负责人批准。</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婚假</w:t>
      </w:r>
    </w:p>
    <w:p w:rsidR="0029571E" w:rsidRDefault="001D181A">
      <w:pPr>
        <w:numPr>
          <w:ilvl w:val="255"/>
          <w:numId w:val="0"/>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教职工凭结婚证请婚假</w:t>
      </w:r>
      <w:r>
        <w:rPr>
          <w:rFonts w:ascii="仿宋_GB2312" w:eastAsia="仿宋_GB2312" w:hAnsi="仿宋_GB2312" w:cs="仿宋_GB2312" w:hint="eastAsia"/>
          <w:kern w:val="0"/>
          <w:sz w:val="32"/>
          <w:szCs w:val="32"/>
          <w:lang w:bidi="ar"/>
        </w:rPr>
        <w:t>，可享受婚假</w:t>
      </w:r>
      <w:r>
        <w:rPr>
          <w:rFonts w:ascii="仿宋_GB2312" w:eastAsia="仿宋_GB2312" w:hAnsi="仿宋_GB2312" w:cs="仿宋_GB2312" w:hint="eastAsia"/>
          <w:kern w:val="0"/>
          <w:sz w:val="32"/>
          <w:szCs w:val="32"/>
          <w:lang w:bidi="ar"/>
        </w:rPr>
        <w:t>3</w:t>
      </w:r>
      <w:r>
        <w:rPr>
          <w:rFonts w:ascii="仿宋_GB2312" w:eastAsia="仿宋_GB2312" w:hAnsi="仿宋_GB2312" w:cs="仿宋_GB2312" w:hint="eastAsia"/>
          <w:kern w:val="0"/>
          <w:sz w:val="32"/>
          <w:szCs w:val="32"/>
          <w:lang w:bidi="ar"/>
        </w:rPr>
        <w:t>天，从办理结婚登记之日起</w:t>
      </w:r>
      <w:r>
        <w:rPr>
          <w:rFonts w:ascii="仿宋_GB2312" w:eastAsia="仿宋_GB2312" w:hAnsi="仿宋_GB2312" w:cs="仿宋_GB2312" w:hint="eastAsia"/>
          <w:kern w:val="0"/>
          <w:sz w:val="32"/>
          <w:szCs w:val="32"/>
          <w:lang w:bidi="ar"/>
        </w:rPr>
        <w:t>1</w:t>
      </w:r>
      <w:r>
        <w:rPr>
          <w:rFonts w:ascii="仿宋_GB2312" w:eastAsia="仿宋_GB2312" w:hAnsi="仿宋_GB2312" w:cs="仿宋_GB2312" w:hint="eastAsia"/>
          <w:kern w:val="0"/>
          <w:sz w:val="32"/>
          <w:szCs w:val="32"/>
          <w:lang w:bidi="ar"/>
        </w:rPr>
        <w:t>年内有效。教职工结婚双方不在一地工作的，可按实际情况另给路程假。</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丧假</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教职工的直系亲属（父母、配偶、子女）和配偶的父母死亡，可给予</w:t>
      </w:r>
      <w:r>
        <w:rPr>
          <w:rFonts w:ascii="仿宋_GB2312" w:eastAsia="仿宋_GB2312" w:hAnsi="仿宋_GB2312" w:cs="仿宋_GB2312" w:hint="eastAsia"/>
          <w:kern w:val="0"/>
          <w:sz w:val="32"/>
          <w:szCs w:val="32"/>
          <w:lang w:bidi="ar"/>
        </w:rPr>
        <w:t>3</w:t>
      </w:r>
      <w:r>
        <w:rPr>
          <w:rFonts w:ascii="仿宋_GB2312" w:eastAsia="仿宋_GB2312" w:hAnsi="仿宋_GB2312" w:cs="仿宋_GB2312" w:hint="eastAsia"/>
          <w:kern w:val="0"/>
          <w:sz w:val="32"/>
          <w:szCs w:val="32"/>
          <w:lang w:bidi="ar"/>
        </w:rPr>
        <w:t>天丧假。</w:t>
      </w:r>
      <w:r>
        <w:rPr>
          <w:rFonts w:ascii="仿宋_GB2312" w:eastAsia="仿宋_GB2312" w:hAnsi="仿宋_GB2312" w:cs="仿宋_GB2312" w:hint="eastAsia"/>
          <w:kern w:val="28"/>
          <w:sz w:val="32"/>
          <w:szCs w:val="32"/>
          <w:lang w:bidi="ar"/>
        </w:rPr>
        <w:t>如到外地料理丧事，可根据路途远近，另给予路程假。</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生育假</w:t>
      </w:r>
    </w:p>
    <w:p w:rsidR="0029571E" w:rsidRDefault="001D181A">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女教职工生育享受</w:t>
      </w:r>
      <w:r>
        <w:rPr>
          <w:rFonts w:ascii="仿宋_GB2312" w:eastAsia="仿宋_GB2312" w:hAnsi="仿宋_GB2312" w:cs="仿宋_GB2312" w:hint="eastAsia"/>
          <w:sz w:val="32"/>
          <w:szCs w:val="32"/>
        </w:rPr>
        <w:t>98</w:t>
      </w:r>
      <w:r>
        <w:rPr>
          <w:rFonts w:ascii="仿宋_GB2312" w:eastAsia="仿宋_GB2312" w:hAnsi="仿宋_GB2312" w:cs="仿宋_GB2312" w:hint="eastAsia"/>
          <w:sz w:val="32"/>
          <w:szCs w:val="32"/>
        </w:rPr>
        <w:t>天产假，其中产前可以休假</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天；生育时遇有难产的，增加</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天产假；生育多胞胎的，每多生育</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个婴儿，增加</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天产假。</w:t>
      </w:r>
    </w:p>
    <w:p w:rsidR="0029571E" w:rsidRDefault="001D181A">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女教职工怀孕未满</w:t>
      </w:r>
      <w:r>
        <w:rPr>
          <w:rFonts w:ascii="仿宋_GB2312" w:eastAsia="仿宋_GB2312" w:hAnsi="仿宋_GB2312" w:cs="仿宋_GB2312" w:hint="eastAsia"/>
          <w:kern w:val="0"/>
          <w:sz w:val="32"/>
          <w:szCs w:val="32"/>
          <w:lang w:bidi="ar"/>
        </w:rPr>
        <w:t>4</w:t>
      </w:r>
      <w:r>
        <w:rPr>
          <w:rFonts w:ascii="仿宋_GB2312" w:eastAsia="仿宋_GB2312" w:hAnsi="仿宋_GB2312" w:cs="仿宋_GB2312" w:hint="eastAsia"/>
          <w:kern w:val="0"/>
          <w:sz w:val="32"/>
          <w:szCs w:val="32"/>
          <w:lang w:bidi="ar"/>
        </w:rPr>
        <w:t>个月终止妊娠的，根据医疗机构意见，给予十五天至三十天产假；怀孕</w:t>
      </w:r>
      <w:r>
        <w:rPr>
          <w:rFonts w:ascii="仿宋_GB2312" w:eastAsia="仿宋_GB2312" w:hAnsi="仿宋_GB2312" w:cs="仿宋_GB2312" w:hint="eastAsia"/>
          <w:kern w:val="0"/>
          <w:sz w:val="32"/>
          <w:szCs w:val="32"/>
          <w:lang w:bidi="ar"/>
        </w:rPr>
        <w:t>4</w:t>
      </w:r>
      <w:r>
        <w:rPr>
          <w:rFonts w:ascii="仿宋_GB2312" w:eastAsia="仿宋_GB2312" w:hAnsi="仿宋_GB2312" w:cs="仿宋_GB2312" w:hint="eastAsia"/>
          <w:kern w:val="0"/>
          <w:sz w:val="32"/>
          <w:szCs w:val="32"/>
          <w:lang w:bidi="ar"/>
        </w:rPr>
        <w:t>个月以上</w:t>
      </w:r>
      <w:r>
        <w:rPr>
          <w:rFonts w:ascii="仿宋_GB2312" w:eastAsia="仿宋_GB2312" w:hAnsi="仿宋_GB2312" w:cs="仿宋_GB2312" w:hint="eastAsia"/>
          <w:kern w:val="0"/>
          <w:sz w:val="32"/>
          <w:szCs w:val="32"/>
          <w:lang w:bidi="ar"/>
        </w:rPr>
        <w:t>7</w:t>
      </w:r>
      <w:r>
        <w:rPr>
          <w:rFonts w:ascii="仿宋_GB2312" w:eastAsia="仿宋_GB2312" w:hAnsi="仿宋_GB2312" w:cs="仿宋_GB2312" w:hint="eastAsia"/>
          <w:kern w:val="0"/>
          <w:sz w:val="32"/>
          <w:szCs w:val="32"/>
          <w:lang w:bidi="ar"/>
        </w:rPr>
        <w:t>个月以下终止妊娠的，给予</w:t>
      </w:r>
      <w:r>
        <w:rPr>
          <w:rFonts w:ascii="仿宋_GB2312" w:eastAsia="仿宋_GB2312" w:hAnsi="仿宋_GB2312" w:cs="仿宋_GB2312" w:hint="eastAsia"/>
          <w:kern w:val="0"/>
          <w:sz w:val="32"/>
          <w:szCs w:val="32"/>
          <w:lang w:bidi="ar"/>
        </w:rPr>
        <w:t>42</w:t>
      </w:r>
      <w:r>
        <w:rPr>
          <w:rFonts w:ascii="仿宋_GB2312" w:eastAsia="仿宋_GB2312" w:hAnsi="仿宋_GB2312" w:cs="仿宋_GB2312" w:hint="eastAsia"/>
          <w:kern w:val="0"/>
          <w:sz w:val="32"/>
          <w:szCs w:val="32"/>
          <w:lang w:bidi="ar"/>
        </w:rPr>
        <w:t>天产假；怀孕满</w:t>
      </w:r>
      <w:r>
        <w:rPr>
          <w:rFonts w:ascii="仿宋_GB2312" w:eastAsia="仿宋_GB2312" w:hAnsi="仿宋_GB2312" w:cs="仿宋_GB2312" w:hint="eastAsia"/>
          <w:kern w:val="0"/>
          <w:sz w:val="32"/>
          <w:szCs w:val="32"/>
          <w:lang w:bidi="ar"/>
        </w:rPr>
        <w:t>7</w:t>
      </w:r>
      <w:r>
        <w:rPr>
          <w:rFonts w:ascii="仿宋_GB2312" w:eastAsia="仿宋_GB2312" w:hAnsi="仿宋_GB2312" w:cs="仿宋_GB2312" w:hint="eastAsia"/>
          <w:kern w:val="0"/>
          <w:sz w:val="32"/>
          <w:szCs w:val="32"/>
          <w:lang w:bidi="ar"/>
        </w:rPr>
        <w:t>个月终止妊娠的，享受</w:t>
      </w:r>
      <w:r>
        <w:rPr>
          <w:rFonts w:ascii="仿宋_GB2312" w:eastAsia="仿宋_GB2312" w:hAnsi="仿宋_GB2312" w:cs="仿宋_GB2312" w:hint="eastAsia"/>
          <w:kern w:val="0"/>
          <w:sz w:val="32"/>
          <w:szCs w:val="32"/>
          <w:lang w:bidi="ar"/>
        </w:rPr>
        <w:t>75</w:t>
      </w:r>
      <w:r>
        <w:rPr>
          <w:rFonts w:ascii="仿宋_GB2312" w:eastAsia="仿宋_GB2312" w:hAnsi="仿宋_GB2312" w:cs="仿宋_GB2312" w:hint="eastAsia"/>
          <w:kern w:val="0"/>
          <w:sz w:val="32"/>
          <w:szCs w:val="32"/>
          <w:lang w:bidi="ar"/>
        </w:rPr>
        <w:t>天产假。</w:t>
      </w:r>
    </w:p>
    <w:p w:rsidR="0029571E" w:rsidRDefault="001D181A">
      <w:pPr>
        <w:numPr>
          <w:ilvl w:val="0"/>
          <w:numId w:val="11"/>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符合法律、法规规定生育子女的，女教职工享受</w:t>
      </w:r>
      <w:r>
        <w:rPr>
          <w:rFonts w:ascii="仿宋_GB2312" w:eastAsia="仿宋_GB2312" w:hAnsi="仿宋_GB2312" w:cs="仿宋_GB2312" w:hint="eastAsia"/>
          <w:kern w:val="0"/>
          <w:sz w:val="32"/>
          <w:szCs w:val="32"/>
          <w:lang w:bidi="ar"/>
        </w:rPr>
        <w:t>80</w:t>
      </w:r>
      <w:r>
        <w:rPr>
          <w:rFonts w:ascii="仿宋_GB2312" w:eastAsia="仿宋_GB2312" w:hAnsi="仿宋_GB2312" w:cs="仿宋_GB2312" w:hint="eastAsia"/>
          <w:kern w:val="0"/>
          <w:sz w:val="32"/>
          <w:szCs w:val="32"/>
          <w:lang w:bidi="ar"/>
        </w:rPr>
        <w:t>天的奖励假，男教职工享受</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天的陪产假。男教职工陪产假一般在配偶产假期内</w:t>
      </w:r>
      <w:r>
        <w:rPr>
          <w:rFonts w:ascii="仿宋_GB2312" w:eastAsia="仿宋_GB2312" w:hAnsi="仿宋_GB2312" w:cs="仿宋_GB2312" w:hint="eastAsia"/>
          <w:kern w:val="0"/>
          <w:sz w:val="32"/>
          <w:szCs w:val="32"/>
          <w:lang w:eastAsia="zh-Hans" w:bidi="ar"/>
        </w:rPr>
        <w:t>一次性</w:t>
      </w:r>
      <w:r>
        <w:rPr>
          <w:rFonts w:ascii="仿宋_GB2312" w:eastAsia="仿宋_GB2312" w:hAnsi="仿宋_GB2312" w:cs="仿宋_GB2312" w:hint="eastAsia"/>
          <w:kern w:val="0"/>
          <w:sz w:val="32"/>
          <w:szCs w:val="32"/>
          <w:lang w:bidi="ar"/>
        </w:rPr>
        <w:t>给予。</w:t>
      </w:r>
    </w:p>
    <w:p w:rsidR="0029571E" w:rsidRDefault="001D181A">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教职工实行计划生育手术的，假期按照国家和广东省的有关规定执行。</w:t>
      </w:r>
    </w:p>
    <w:p w:rsidR="0029571E" w:rsidRDefault="001D181A">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对有未满</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周岁婴儿的女教职工，每天给予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小时的哺乳时间，生育多胞胎的，每多哺乳</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个婴儿每天增加</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小时哺乳时间。哺乳假不可累计使用。</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育儿假</w:t>
      </w:r>
    </w:p>
    <w:p w:rsidR="0029571E" w:rsidRDefault="001D181A">
      <w:pPr>
        <w:numPr>
          <w:ilvl w:val="255"/>
          <w:numId w:val="0"/>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符合《广东省人口与计划生育条例》文件规定可享受育儿假的教职工，可给予育儿假。育儿假一般应安排在寒暑假期间，具体按广东省和深圳市的有关规定执行。</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护理假</w:t>
      </w:r>
    </w:p>
    <w:p w:rsidR="0029571E" w:rsidRDefault="001D181A">
      <w:pPr>
        <w:numPr>
          <w:ilvl w:val="255"/>
          <w:numId w:val="0"/>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符合《广东省人口与计划生</w:t>
      </w:r>
      <w:r>
        <w:rPr>
          <w:rFonts w:ascii="仿宋_GB2312" w:eastAsia="仿宋_GB2312" w:hAnsi="仿宋_GB2312" w:cs="仿宋_GB2312" w:hint="eastAsia"/>
          <w:kern w:val="28"/>
          <w:sz w:val="32"/>
          <w:szCs w:val="32"/>
          <w:lang w:bidi="ar"/>
        </w:rPr>
        <w:t>育条例》文件规定可享受护理假的教职工，可给予护理假。护理假一般应安排在寒暑假期间，具体按广东省和深圳市的有关规定执行。</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各类法定假期按照国家及广东省、深圳市有关规定执行，在实施过程中</w:t>
      </w:r>
      <w:r>
        <w:rPr>
          <w:rFonts w:ascii="仿宋_GB2312" w:eastAsia="仿宋_GB2312" w:hAnsi="仿宋_GB2312" w:cs="仿宋_GB2312"/>
          <w:kern w:val="28"/>
          <w:sz w:val="32"/>
          <w:szCs w:val="32"/>
          <w:lang w:bidi="ar"/>
        </w:rPr>
        <w:t>，</w:t>
      </w:r>
      <w:r>
        <w:rPr>
          <w:rFonts w:ascii="仿宋_GB2312" w:eastAsia="仿宋_GB2312" w:hAnsi="仿宋_GB2312" w:cs="仿宋_GB2312" w:hint="eastAsia"/>
          <w:kern w:val="28"/>
          <w:sz w:val="32"/>
          <w:szCs w:val="32"/>
          <w:lang w:bidi="ar"/>
        </w:rPr>
        <w:t>国家及广东省、深圳市出台新规定的，从其规定。</w:t>
      </w:r>
    </w:p>
    <w:p w:rsidR="0029571E" w:rsidRDefault="001D181A">
      <w:pPr>
        <w:numPr>
          <w:ilvl w:val="0"/>
          <w:numId w:val="1"/>
        </w:numPr>
        <w:spacing w:line="560" w:lineRule="exact"/>
        <w:jc w:val="center"/>
        <w:rPr>
          <w:rFonts w:ascii="黑体" w:eastAsia="黑体" w:hAnsi="黑体" w:cs="黑体"/>
          <w:sz w:val="32"/>
          <w:szCs w:val="32"/>
          <w:lang w:eastAsia="zh-Hans" w:bidi="ar"/>
        </w:rPr>
      </w:pPr>
      <w:r>
        <w:rPr>
          <w:rFonts w:ascii="黑体" w:eastAsia="黑体" w:hAnsi="黑体" w:cs="黑体" w:hint="eastAsia"/>
          <w:sz w:val="32"/>
          <w:szCs w:val="32"/>
          <w:lang w:eastAsia="zh-Hans" w:bidi="ar"/>
        </w:rPr>
        <w:t>假期工资待遇</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假期计算</w:t>
      </w:r>
    </w:p>
    <w:p w:rsidR="0029571E" w:rsidRDefault="001D18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计算病假、生育假、婚假、丧假、探亲假、路程假时，</w:t>
      </w:r>
      <w:r>
        <w:rPr>
          <w:rFonts w:ascii="仿宋_GB2312" w:eastAsia="仿宋_GB2312" w:hAnsi="仿宋_GB2312" w:cs="仿宋_GB2312" w:hint="eastAsia"/>
          <w:kern w:val="0"/>
          <w:sz w:val="32"/>
          <w:szCs w:val="32"/>
          <w:lang w:bidi="ar"/>
        </w:rPr>
        <w:t>如果占用寒暑假、休息日和法定假日，则将寒暑假、休息日和法定假日计算在内。</w:t>
      </w:r>
    </w:p>
    <w:p w:rsidR="0029571E" w:rsidRDefault="001D18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计算年休假</w:t>
      </w:r>
      <w:r>
        <w:rPr>
          <w:rFonts w:ascii="仿宋_GB2312" w:eastAsia="仿宋_GB2312" w:hAnsi="仿宋_GB2312" w:cs="仿宋_GB2312" w:hint="eastAsia"/>
          <w:kern w:val="28"/>
          <w:sz w:val="32"/>
          <w:szCs w:val="32"/>
          <w:lang w:bidi="ar"/>
        </w:rPr>
        <w:t>、事假</w:t>
      </w:r>
      <w:r>
        <w:rPr>
          <w:rFonts w:ascii="仿宋_GB2312" w:eastAsia="仿宋_GB2312" w:hAnsi="仿宋_GB2312" w:cs="仿宋_GB2312" w:hint="eastAsia"/>
          <w:kern w:val="0"/>
          <w:sz w:val="32"/>
          <w:szCs w:val="32"/>
          <w:lang w:bidi="ar"/>
        </w:rPr>
        <w:t>时，如果占用休息日和法定假日，则休息日和法定假日不计算在内。</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病假期间工资待遇</w:t>
      </w:r>
    </w:p>
    <w:p w:rsidR="0029571E" w:rsidRDefault="001D181A" w:rsidP="001D181A">
      <w:pPr>
        <w:numPr>
          <w:ilvl w:val="0"/>
          <w:numId w:val="1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教职工病假（非工伤）期间工资待遇扣发比例如下：</w:t>
      </w:r>
    </w:p>
    <w:tbl>
      <w:tblPr>
        <w:tblStyle w:val="aa"/>
        <w:tblW w:w="8558" w:type="dxa"/>
        <w:tblLook w:val="04A0" w:firstRow="1" w:lastRow="0" w:firstColumn="1" w:lastColumn="0" w:noHBand="0" w:noVBand="1"/>
      </w:tblPr>
      <w:tblGrid>
        <w:gridCol w:w="2863"/>
        <w:gridCol w:w="2868"/>
        <w:gridCol w:w="2827"/>
      </w:tblGrid>
      <w:tr w:rsidR="0029571E">
        <w:trPr>
          <w:trHeight w:val="518"/>
        </w:trPr>
        <w:tc>
          <w:tcPr>
            <w:tcW w:w="2863" w:type="dxa"/>
            <w:vAlign w:val="center"/>
          </w:tcPr>
          <w:p w:rsidR="0029571E" w:rsidRDefault="001D181A">
            <w:pPr>
              <w:snapToGrid w:val="0"/>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累计病休时长</w:t>
            </w:r>
          </w:p>
        </w:tc>
        <w:tc>
          <w:tcPr>
            <w:tcW w:w="2868" w:type="dxa"/>
            <w:vAlign w:val="center"/>
          </w:tcPr>
          <w:p w:rsidR="0029571E" w:rsidRDefault="001D181A">
            <w:pPr>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2</w:t>
            </w:r>
            <w:r>
              <w:rPr>
                <w:rFonts w:ascii="仿宋_GB2312" w:eastAsia="仿宋_GB2312" w:hAnsi="仿宋_GB2312" w:cs="仿宋_GB2312" w:hint="eastAsia"/>
                <w:kern w:val="0"/>
                <w:sz w:val="28"/>
                <w:szCs w:val="28"/>
                <w:lang w:bidi="ar"/>
              </w:rPr>
              <w:t>个月（含）以内</w:t>
            </w:r>
          </w:p>
        </w:tc>
        <w:tc>
          <w:tcPr>
            <w:tcW w:w="2827" w:type="dxa"/>
            <w:vAlign w:val="center"/>
          </w:tcPr>
          <w:p w:rsidR="0029571E" w:rsidRDefault="001D181A">
            <w:pPr>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2</w:t>
            </w:r>
            <w:r>
              <w:rPr>
                <w:rFonts w:ascii="仿宋_GB2312" w:eastAsia="仿宋_GB2312" w:hAnsi="仿宋_GB2312" w:cs="仿宋_GB2312" w:hint="eastAsia"/>
                <w:kern w:val="0"/>
                <w:sz w:val="28"/>
                <w:szCs w:val="28"/>
                <w:lang w:bidi="ar"/>
              </w:rPr>
              <w:t>个月（不含）起</w:t>
            </w:r>
          </w:p>
        </w:tc>
      </w:tr>
      <w:tr w:rsidR="0029571E">
        <w:trPr>
          <w:trHeight w:val="447"/>
        </w:trPr>
        <w:tc>
          <w:tcPr>
            <w:tcW w:w="2863" w:type="dxa"/>
            <w:vAlign w:val="center"/>
          </w:tcPr>
          <w:p w:rsidR="0029571E" w:rsidRDefault="001D181A">
            <w:pPr>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医疗期内</w:t>
            </w:r>
            <w:r>
              <w:rPr>
                <w:rFonts w:ascii="仿宋_GB2312" w:eastAsia="仿宋_GB2312" w:hAnsi="仿宋_GB2312" w:cs="仿宋_GB2312" w:hint="eastAsia"/>
                <w:kern w:val="0"/>
                <w:sz w:val="28"/>
                <w:szCs w:val="28"/>
                <w:lang w:bidi="ar"/>
              </w:rPr>
              <w:t>-</w:t>
            </w:r>
            <w:r>
              <w:rPr>
                <w:rFonts w:ascii="仿宋_GB2312" w:eastAsia="仿宋_GB2312" w:hAnsi="仿宋_GB2312" w:cs="仿宋_GB2312" w:hint="eastAsia"/>
                <w:kern w:val="0"/>
                <w:sz w:val="28"/>
                <w:szCs w:val="28"/>
                <w:lang w:bidi="ar"/>
              </w:rPr>
              <w:t>月工资扣发比例</w:t>
            </w:r>
          </w:p>
        </w:tc>
        <w:tc>
          <w:tcPr>
            <w:tcW w:w="2868" w:type="dxa"/>
            <w:vAlign w:val="center"/>
          </w:tcPr>
          <w:p w:rsidR="0029571E" w:rsidRDefault="001D181A">
            <w:pPr>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20%</w:t>
            </w:r>
          </w:p>
        </w:tc>
        <w:tc>
          <w:tcPr>
            <w:tcW w:w="2827" w:type="dxa"/>
            <w:vAlign w:val="center"/>
          </w:tcPr>
          <w:p w:rsidR="0029571E" w:rsidRDefault="001D181A">
            <w:pPr>
              <w:spacing w:line="560" w:lineRule="exact"/>
              <w:jc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40%</w:t>
            </w:r>
          </w:p>
        </w:tc>
      </w:tr>
    </w:tbl>
    <w:p w:rsidR="0029571E" w:rsidRDefault="001D181A" w:rsidP="001D181A">
      <w:pPr>
        <w:numPr>
          <w:ilvl w:val="0"/>
          <w:numId w:val="1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教职工病假期间按上述方式计算扣发工资后，若实际收入低于深圳市当年度最低工资标准的</w:t>
      </w:r>
      <w:r>
        <w:rPr>
          <w:rFonts w:ascii="仿宋_GB2312" w:eastAsia="仿宋_GB2312" w:hAnsi="仿宋_GB2312" w:cs="仿宋_GB2312" w:hint="eastAsia"/>
          <w:kern w:val="28"/>
          <w:sz w:val="32"/>
          <w:szCs w:val="32"/>
          <w:lang w:bidi="ar"/>
        </w:rPr>
        <w:t>80%</w:t>
      </w:r>
      <w:r>
        <w:rPr>
          <w:rFonts w:ascii="仿宋_GB2312" w:eastAsia="仿宋_GB2312" w:hAnsi="仿宋_GB2312" w:cs="仿宋_GB2312" w:hint="eastAsia"/>
          <w:kern w:val="28"/>
          <w:sz w:val="32"/>
          <w:szCs w:val="32"/>
          <w:lang w:bidi="ar"/>
        </w:rPr>
        <w:t>，则按深圳市当年度最低工资标准的</w:t>
      </w:r>
      <w:r>
        <w:rPr>
          <w:rFonts w:ascii="仿宋_GB2312" w:eastAsia="仿宋_GB2312" w:hAnsi="仿宋_GB2312" w:cs="仿宋_GB2312" w:hint="eastAsia"/>
          <w:kern w:val="28"/>
          <w:sz w:val="32"/>
          <w:szCs w:val="32"/>
          <w:lang w:bidi="ar"/>
        </w:rPr>
        <w:t>80%</w:t>
      </w:r>
      <w:r>
        <w:rPr>
          <w:rFonts w:ascii="仿宋_GB2312" w:eastAsia="仿宋_GB2312" w:hAnsi="仿宋_GB2312" w:cs="仿宋_GB2312" w:hint="eastAsia"/>
          <w:kern w:val="28"/>
          <w:sz w:val="32"/>
          <w:szCs w:val="32"/>
          <w:lang w:bidi="ar"/>
        </w:rPr>
        <w:t>支付病假工资。</w:t>
      </w:r>
    </w:p>
    <w:p w:rsidR="0029571E" w:rsidRDefault="001D181A">
      <w:pPr>
        <w:numPr>
          <w:ilvl w:val="0"/>
          <w:numId w:val="12"/>
        </w:numPr>
        <w:tabs>
          <w:tab w:val="left" w:pos="312"/>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教职工非因工致残和经医生或医疗机构认定患有难以治疗的疾病，医疗期满，应当由劳动鉴定委员会参照工伤与职业病致残程度鉴定标准进行劳动能力的鉴定。</w:t>
      </w:r>
    </w:p>
    <w:p w:rsidR="0029571E" w:rsidRDefault="001D181A">
      <w:pPr>
        <w:numPr>
          <w:ilvl w:val="0"/>
          <w:numId w:val="12"/>
        </w:numPr>
        <w:tabs>
          <w:tab w:val="left" w:pos="312"/>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教职工病假期超过合同期，则针对具体情况结合相关管理办法并按国家、广东省和深圳市有关规定处理。</w:t>
      </w:r>
    </w:p>
    <w:p w:rsidR="0029571E" w:rsidRDefault="001D181A">
      <w:pPr>
        <w:numPr>
          <w:ilvl w:val="0"/>
          <w:numId w:val="12"/>
        </w:numPr>
        <w:tabs>
          <w:tab w:val="left" w:pos="312"/>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教职工在病假期间从事院外职业者，一经发现视为严重违反学院规章制度，学院有权解除劳动合同。</w:t>
      </w:r>
    </w:p>
    <w:p w:rsidR="0029571E" w:rsidRDefault="001D181A">
      <w:pPr>
        <w:numPr>
          <w:ilvl w:val="0"/>
          <w:numId w:val="12"/>
        </w:numPr>
        <w:tabs>
          <w:tab w:val="left" w:pos="312"/>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教职工因工负伤医疗期间的工资</w:t>
      </w:r>
      <w:r>
        <w:rPr>
          <w:rFonts w:ascii="仿宋_GB2312" w:eastAsia="仿宋_GB2312" w:hAnsi="仿宋_GB2312" w:cs="仿宋_GB2312" w:hint="eastAsia"/>
          <w:sz w:val="32"/>
          <w:szCs w:val="32"/>
        </w:rPr>
        <w:t>按照工伤保险的有关规定执行。</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事假期间工资待遇</w:t>
      </w:r>
    </w:p>
    <w:p w:rsidR="0029571E" w:rsidRDefault="001D181A">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事假满半日开始累计。</w:t>
      </w:r>
    </w:p>
    <w:p w:rsidR="0029571E" w:rsidRDefault="001D181A">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教师全年事假累计在</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个工作日（含）以内的工资照发，超过</w:t>
      </w:r>
      <w:r>
        <w:rPr>
          <w:rFonts w:ascii="仿宋_GB2312" w:eastAsia="仿宋_GB2312" w:hAnsi="仿宋_GB2312" w:cs="仿宋_GB2312" w:hint="eastAsia"/>
          <w:kern w:val="0"/>
          <w:sz w:val="32"/>
          <w:szCs w:val="32"/>
          <w:lang w:bidi="ar"/>
        </w:rPr>
        <w:t>15</w:t>
      </w:r>
      <w:r>
        <w:rPr>
          <w:rFonts w:ascii="仿宋_GB2312" w:eastAsia="仿宋_GB2312" w:hAnsi="仿宋_GB2312" w:cs="仿宋_GB2312" w:hint="eastAsia"/>
          <w:kern w:val="0"/>
          <w:sz w:val="32"/>
          <w:szCs w:val="32"/>
          <w:lang w:bidi="ar"/>
        </w:rPr>
        <w:t>个工作日的，从第</w:t>
      </w:r>
      <w:r>
        <w:rPr>
          <w:rFonts w:ascii="仿宋_GB2312" w:eastAsia="仿宋_GB2312" w:hAnsi="仿宋_GB2312" w:cs="仿宋_GB2312" w:hint="eastAsia"/>
          <w:kern w:val="0"/>
          <w:sz w:val="32"/>
          <w:szCs w:val="32"/>
          <w:lang w:bidi="ar"/>
        </w:rPr>
        <w:t>16</w:t>
      </w:r>
      <w:r>
        <w:rPr>
          <w:rFonts w:ascii="仿宋_GB2312" w:eastAsia="仿宋_GB2312" w:hAnsi="仿宋_GB2312" w:cs="仿宋_GB2312" w:hint="eastAsia"/>
          <w:kern w:val="0"/>
          <w:sz w:val="32"/>
          <w:szCs w:val="32"/>
          <w:lang w:bidi="ar"/>
        </w:rPr>
        <w:t>个工作日起按实际请事假工作日天数扣发月工资。</w:t>
      </w:r>
    </w:p>
    <w:p w:rsidR="0029571E" w:rsidRDefault="001D181A">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职工按实际请事假工作日天数扣发月工资。</w:t>
      </w:r>
    </w:p>
    <w:p w:rsidR="0029571E" w:rsidRDefault="001D181A">
      <w:pPr>
        <w:numPr>
          <w:ilvl w:val="0"/>
          <w:numId w:val="2"/>
        </w:num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其他假期工资待遇</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按规定享受的年休假、探亲假、婚假、丧假、生育假在学院批准的期限内，月工资照发。</w:t>
      </w:r>
    </w:p>
    <w:p w:rsidR="0029571E" w:rsidRDefault="001D181A">
      <w:pPr>
        <w:numPr>
          <w:ilvl w:val="255"/>
          <w:numId w:val="0"/>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育儿假、护理假（含参照）安排在寒暑假期间的，月工资照发。</w:t>
      </w:r>
    </w:p>
    <w:p w:rsidR="0029571E" w:rsidRDefault="001D181A">
      <w:pPr>
        <w:numPr>
          <w:ilvl w:val="0"/>
          <w:numId w:val="1"/>
        </w:numPr>
        <w:spacing w:line="560" w:lineRule="exact"/>
        <w:jc w:val="center"/>
        <w:rPr>
          <w:rFonts w:ascii="黑体" w:eastAsia="黑体" w:hAnsi="黑体" w:cs="黑体"/>
          <w:sz w:val="32"/>
          <w:szCs w:val="32"/>
          <w:lang w:eastAsia="zh-Hans" w:bidi="ar"/>
        </w:rPr>
      </w:pPr>
      <w:r>
        <w:rPr>
          <w:rFonts w:ascii="黑体" w:eastAsia="黑体" w:hAnsi="黑体" w:cs="黑体" w:hint="eastAsia"/>
          <w:sz w:val="32"/>
          <w:szCs w:val="32"/>
          <w:lang w:eastAsia="zh-Hans" w:bidi="ar"/>
        </w:rPr>
        <w:t>旷工认定及处理</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旷工认定</w:t>
      </w:r>
    </w:p>
    <w:p w:rsidR="0029571E" w:rsidRDefault="001D181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28"/>
          <w:sz w:val="32"/>
          <w:szCs w:val="32"/>
          <w:lang w:bidi="ar"/>
        </w:rPr>
        <w:t>凡有下列情形之一者，视为旷工：</w:t>
      </w:r>
    </w:p>
    <w:p w:rsidR="0029571E" w:rsidRDefault="001D181A">
      <w:pPr>
        <w:numPr>
          <w:ilvl w:val="0"/>
          <w:numId w:val="14"/>
        </w:numPr>
        <w:tabs>
          <w:tab w:val="left" w:pos="930"/>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不经请假</w:t>
      </w:r>
      <w:r>
        <w:rPr>
          <w:rFonts w:ascii="仿宋_GB2312" w:eastAsia="仿宋_GB2312" w:hAnsi="仿宋_GB2312" w:cs="仿宋_GB2312" w:hint="eastAsia"/>
          <w:kern w:val="28"/>
          <w:sz w:val="32"/>
          <w:szCs w:val="32"/>
          <w:lang w:eastAsia="zh-Hans" w:bidi="ar"/>
        </w:rPr>
        <w:t>或请假未获批准</w:t>
      </w:r>
      <w:r>
        <w:rPr>
          <w:rFonts w:ascii="仿宋_GB2312" w:eastAsia="仿宋_GB2312" w:hAnsi="仿宋_GB2312" w:cs="仿宋_GB2312" w:hint="eastAsia"/>
          <w:kern w:val="28"/>
          <w:sz w:val="32"/>
          <w:szCs w:val="32"/>
          <w:lang w:bidi="ar"/>
        </w:rPr>
        <w:t>不上班；</w:t>
      </w:r>
    </w:p>
    <w:p w:rsidR="0029571E" w:rsidRDefault="001D181A">
      <w:pPr>
        <w:numPr>
          <w:ilvl w:val="0"/>
          <w:numId w:val="14"/>
        </w:numPr>
        <w:tabs>
          <w:tab w:val="left" w:pos="930"/>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eastAsia="zh-Hans" w:bidi="ar"/>
        </w:rPr>
        <w:t>脱岗</w:t>
      </w:r>
      <w:r>
        <w:rPr>
          <w:rFonts w:ascii="仿宋_GB2312" w:eastAsia="仿宋_GB2312" w:hAnsi="仿宋_GB2312" w:cs="仿宋_GB2312" w:hint="eastAsia"/>
          <w:kern w:val="28"/>
          <w:sz w:val="32"/>
          <w:szCs w:val="32"/>
          <w:lang w:bidi="ar"/>
        </w:rPr>
        <w:t>4</w:t>
      </w:r>
      <w:r>
        <w:rPr>
          <w:rFonts w:ascii="仿宋_GB2312" w:eastAsia="仿宋_GB2312" w:hAnsi="仿宋_GB2312" w:cs="仿宋_GB2312" w:hint="eastAsia"/>
          <w:kern w:val="28"/>
          <w:sz w:val="32"/>
          <w:szCs w:val="32"/>
          <w:lang w:bidi="ar"/>
        </w:rPr>
        <w:t>小时（视为旷工半天）</w:t>
      </w:r>
      <w:r>
        <w:rPr>
          <w:rFonts w:ascii="仿宋_GB2312" w:eastAsia="仿宋_GB2312" w:hAnsi="仿宋_GB2312" w:cs="仿宋_GB2312"/>
          <w:kern w:val="28"/>
          <w:sz w:val="32"/>
          <w:szCs w:val="32"/>
          <w:lang w:eastAsia="zh-Hans" w:bidi="ar"/>
        </w:rPr>
        <w:t>；</w:t>
      </w:r>
    </w:p>
    <w:p w:rsidR="0029571E" w:rsidRDefault="001D181A">
      <w:pPr>
        <w:numPr>
          <w:ilvl w:val="0"/>
          <w:numId w:val="14"/>
        </w:numPr>
        <w:tabs>
          <w:tab w:val="left" w:pos="930"/>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eastAsia="zh-Hans" w:bidi="ar"/>
        </w:rPr>
        <w:t>请假期满</w:t>
      </w:r>
      <w:r>
        <w:rPr>
          <w:rFonts w:ascii="仿宋_GB2312" w:eastAsia="仿宋_GB2312" w:hAnsi="仿宋_GB2312" w:cs="仿宋_GB2312"/>
          <w:kern w:val="28"/>
          <w:sz w:val="32"/>
          <w:szCs w:val="32"/>
          <w:lang w:eastAsia="zh-Hans" w:bidi="ar"/>
        </w:rPr>
        <w:t>，</w:t>
      </w:r>
      <w:r>
        <w:rPr>
          <w:rFonts w:ascii="仿宋_GB2312" w:eastAsia="仿宋_GB2312" w:hAnsi="仿宋_GB2312" w:cs="仿宋_GB2312" w:hint="eastAsia"/>
          <w:kern w:val="28"/>
          <w:sz w:val="32"/>
          <w:szCs w:val="32"/>
          <w:lang w:eastAsia="zh-Hans" w:bidi="ar"/>
        </w:rPr>
        <w:t>未申请续假或续假未获批准逾期不归</w:t>
      </w:r>
      <w:r>
        <w:rPr>
          <w:rFonts w:ascii="仿宋_GB2312" w:eastAsia="仿宋_GB2312" w:hAnsi="仿宋_GB2312" w:cs="仿宋_GB2312" w:hint="eastAsia"/>
          <w:kern w:val="28"/>
          <w:sz w:val="32"/>
          <w:szCs w:val="32"/>
          <w:lang w:bidi="ar"/>
        </w:rPr>
        <w:t>者</w:t>
      </w:r>
      <w:r>
        <w:rPr>
          <w:rFonts w:ascii="仿宋_GB2312" w:eastAsia="仿宋_GB2312" w:hAnsi="仿宋_GB2312" w:cs="仿宋_GB2312"/>
          <w:kern w:val="28"/>
          <w:sz w:val="32"/>
          <w:szCs w:val="32"/>
          <w:lang w:eastAsia="zh-Hans" w:bidi="ar"/>
        </w:rPr>
        <w:t>；</w:t>
      </w:r>
    </w:p>
    <w:p w:rsidR="0029571E" w:rsidRDefault="001D181A">
      <w:pPr>
        <w:numPr>
          <w:ilvl w:val="0"/>
          <w:numId w:val="14"/>
        </w:numPr>
        <w:tabs>
          <w:tab w:val="left" w:pos="930"/>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eastAsia="zh-Hans" w:bidi="ar"/>
        </w:rPr>
        <w:t>不按规定时间</w:t>
      </w:r>
      <w:r>
        <w:rPr>
          <w:rFonts w:ascii="仿宋_GB2312" w:eastAsia="仿宋_GB2312" w:hAnsi="仿宋_GB2312" w:cs="仿宋_GB2312" w:hint="eastAsia"/>
          <w:kern w:val="28"/>
          <w:sz w:val="32"/>
          <w:szCs w:val="32"/>
          <w:lang w:bidi="ar"/>
        </w:rPr>
        <w:t>到新工作岗位报到</w:t>
      </w:r>
      <w:r>
        <w:rPr>
          <w:rFonts w:ascii="仿宋_GB2312" w:eastAsia="仿宋_GB2312" w:hAnsi="仿宋_GB2312" w:cs="仿宋_GB2312" w:hint="eastAsia"/>
          <w:kern w:val="28"/>
          <w:sz w:val="32"/>
          <w:szCs w:val="32"/>
          <w:lang w:eastAsia="zh-Hans" w:bidi="ar"/>
        </w:rPr>
        <w:t>岗者</w:t>
      </w:r>
      <w:r>
        <w:rPr>
          <w:rFonts w:ascii="仿宋_GB2312" w:eastAsia="仿宋_GB2312" w:hAnsi="仿宋_GB2312" w:cs="仿宋_GB2312" w:hint="eastAsia"/>
          <w:kern w:val="28"/>
          <w:sz w:val="32"/>
          <w:szCs w:val="32"/>
          <w:lang w:bidi="ar"/>
        </w:rPr>
        <w:t>；</w:t>
      </w:r>
    </w:p>
    <w:p w:rsidR="0029571E" w:rsidRDefault="001D181A">
      <w:pPr>
        <w:numPr>
          <w:ilvl w:val="0"/>
          <w:numId w:val="14"/>
        </w:numPr>
        <w:tabs>
          <w:tab w:val="left" w:pos="930"/>
        </w:tabs>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eastAsia="zh-Hans" w:bidi="ar"/>
        </w:rPr>
        <w:t>迟到</w:t>
      </w:r>
      <w:r>
        <w:rPr>
          <w:rFonts w:ascii="仿宋_GB2312" w:eastAsia="仿宋_GB2312" w:hAnsi="仿宋_GB2312" w:cs="仿宋_GB2312"/>
          <w:kern w:val="28"/>
          <w:sz w:val="32"/>
          <w:szCs w:val="32"/>
          <w:lang w:eastAsia="zh-Hans" w:bidi="ar"/>
        </w:rPr>
        <w:t>、</w:t>
      </w:r>
      <w:r>
        <w:rPr>
          <w:rFonts w:ascii="仿宋_GB2312" w:eastAsia="仿宋_GB2312" w:hAnsi="仿宋_GB2312" w:cs="仿宋_GB2312" w:hint="eastAsia"/>
          <w:kern w:val="28"/>
          <w:sz w:val="32"/>
          <w:szCs w:val="32"/>
          <w:lang w:eastAsia="zh-Hans" w:bidi="ar"/>
        </w:rPr>
        <w:t>早退</w:t>
      </w:r>
      <w:r>
        <w:rPr>
          <w:rFonts w:ascii="仿宋_GB2312" w:eastAsia="仿宋_GB2312" w:hAnsi="仿宋_GB2312" w:cs="仿宋_GB2312" w:hint="eastAsia"/>
          <w:kern w:val="28"/>
          <w:sz w:val="32"/>
          <w:szCs w:val="32"/>
          <w:lang w:bidi="ar"/>
        </w:rPr>
        <w:t>时间累计达到</w:t>
      </w:r>
      <w:r>
        <w:rPr>
          <w:rFonts w:ascii="仿宋_GB2312" w:eastAsia="仿宋_GB2312" w:hAnsi="仿宋_GB2312" w:cs="仿宋_GB2312" w:hint="eastAsia"/>
          <w:kern w:val="28"/>
          <w:sz w:val="32"/>
          <w:szCs w:val="32"/>
          <w:lang w:bidi="ar"/>
        </w:rPr>
        <w:t>4</w:t>
      </w:r>
      <w:r>
        <w:rPr>
          <w:rFonts w:ascii="仿宋_GB2312" w:eastAsia="仿宋_GB2312" w:hAnsi="仿宋_GB2312" w:cs="仿宋_GB2312" w:hint="eastAsia"/>
          <w:kern w:val="28"/>
          <w:sz w:val="32"/>
          <w:szCs w:val="32"/>
          <w:lang w:bidi="ar"/>
        </w:rPr>
        <w:t>小时（视为旷工半天）；</w:t>
      </w:r>
    </w:p>
    <w:p w:rsidR="0029571E" w:rsidRDefault="001D181A">
      <w:pPr>
        <w:spacing w:line="560" w:lineRule="exact"/>
        <w:ind w:firstLineChars="200" w:firstLine="640"/>
        <w:rPr>
          <w:rFonts w:ascii="仿宋_GB2312" w:eastAsia="仿宋_GB2312" w:hAnsi="仿宋_GB2312" w:cs="仿宋_GB2312"/>
          <w:kern w:val="28"/>
          <w:sz w:val="32"/>
          <w:szCs w:val="32"/>
          <w:lang w:bidi="ar"/>
        </w:rPr>
      </w:pPr>
      <w:r>
        <w:rPr>
          <w:rFonts w:ascii="仿宋_GB2312" w:eastAsia="仿宋_GB2312" w:hAnsi="仿宋_GB2312" w:cs="仿宋_GB2312" w:hint="eastAsia"/>
          <w:kern w:val="28"/>
          <w:sz w:val="32"/>
          <w:szCs w:val="32"/>
          <w:lang w:bidi="ar"/>
        </w:rPr>
        <w:t>（</w:t>
      </w:r>
      <w:r>
        <w:rPr>
          <w:rFonts w:ascii="仿宋_GB2312" w:eastAsia="仿宋_GB2312" w:hAnsi="仿宋_GB2312" w:cs="仿宋_GB2312" w:hint="eastAsia"/>
          <w:kern w:val="28"/>
          <w:sz w:val="32"/>
          <w:szCs w:val="32"/>
          <w:lang w:eastAsia="zh-Hans" w:bidi="ar"/>
        </w:rPr>
        <w:t>六</w:t>
      </w:r>
      <w:r>
        <w:rPr>
          <w:rFonts w:ascii="仿宋_GB2312" w:eastAsia="仿宋_GB2312" w:hAnsi="仿宋_GB2312" w:cs="仿宋_GB2312" w:hint="eastAsia"/>
          <w:kern w:val="28"/>
          <w:sz w:val="32"/>
          <w:szCs w:val="32"/>
          <w:lang w:bidi="ar"/>
        </w:rPr>
        <w:t>）以欺骗手段请假者。</w:t>
      </w:r>
    </w:p>
    <w:p w:rsidR="0029571E" w:rsidRDefault="001D181A">
      <w:pPr>
        <w:numPr>
          <w:ilvl w:val="0"/>
          <w:numId w:val="2"/>
        </w:num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旷工处理</w:t>
      </w:r>
    </w:p>
    <w:p w:rsidR="0029571E" w:rsidRDefault="001D181A">
      <w:pPr>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28"/>
          <w:sz w:val="32"/>
          <w:szCs w:val="32"/>
          <w:lang w:bidi="ar"/>
        </w:rPr>
        <w:t>按实际旷工天数扣发月工资。连续旷工</w:t>
      </w:r>
      <w:r>
        <w:rPr>
          <w:rFonts w:ascii="仿宋_GB2312" w:eastAsia="仿宋_GB2312" w:hAnsi="仿宋_GB2312" w:cs="仿宋_GB2312" w:hint="eastAsia"/>
          <w:kern w:val="28"/>
          <w:sz w:val="32"/>
          <w:szCs w:val="32"/>
          <w:lang w:bidi="ar"/>
        </w:rPr>
        <w:t>3</w:t>
      </w:r>
      <w:r>
        <w:rPr>
          <w:rFonts w:ascii="仿宋_GB2312" w:eastAsia="仿宋_GB2312" w:hAnsi="仿宋_GB2312" w:cs="仿宋_GB2312" w:hint="eastAsia"/>
          <w:kern w:val="28"/>
          <w:sz w:val="32"/>
          <w:szCs w:val="32"/>
          <w:lang w:bidi="ar"/>
        </w:rPr>
        <w:t>日及以上的，二级单位应及时出具正式书面意见。连续旷工</w:t>
      </w:r>
      <w:r>
        <w:rPr>
          <w:rFonts w:ascii="仿宋_GB2312" w:eastAsia="仿宋_GB2312" w:hAnsi="仿宋_GB2312" w:cs="仿宋_GB2312" w:hint="eastAsia"/>
          <w:kern w:val="28"/>
          <w:sz w:val="32"/>
          <w:szCs w:val="32"/>
          <w:lang w:bidi="ar"/>
        </w:rPr>
        <w:t>5</w:t>
      </w:r>
      <w:r>
        <w:rPr>
          <w:rFonts w:ascii="仿宋_GB2312" w:eastAsia="仿宋_GB2312" w:hAnsi="仿宋_GB2312" w:cs="仿宋_GB2312" w:hint="eastAsia"/>
          <w:kern w:val="28"/>
          <w:sz w:val="32"/>
          <w:szCs w:val="32"/>
          <w:lang w:bidi="ar"/>
        </w:rPr>
        <w:t>日或年旷工累计超过</w:t>
      </w:r>
      <w:r>
        <w:rPr>
          <w:rFonts w:ascii="仿宋_GB2312" w:eastAsia="仿宋_GB2312" w:hAnsi="仿宋_GB2312" w:cs="仿宋_GB2312" w:hint="eastAsia"/>
          <w:kern w:val="28"/>
          <w:sz w:val="32"/>
          <w:szCs w:val="32"/>
          <w:lang w:bidi="ar"/>
        </w:rPr>
        <w:t>10</w:t>
      </w:r>
      <w:r>
        <w:rPr>
          <w:rFonts w:ascii="仿宋_GB2312" w:eastAsia="仿宋_GB2312" w:hAnsi="仿宋_GB2312" w:cs="仿宋_GB2312" w:hint="eastAsia"/>
          <w:kern w:val="28"/>
          <w:sz w:val="32"/>
          <w:szCs w:val="32"/>
          <w:lang w:bidi="ar"/>
        </w:rPr>
        <w:t>日的，予以解除劳动（聘用）合同。</w:t>
      </w:r>
    </w:p>
    <w:p w:rsidR="0029571E" w:rsidRDefault="001D181A">
      <w:pPr>
        <w:numPr>
          <w:ilvl w:val="0"/>
          <w:numId w:val="1"/>
        </w:numPr>
        <w:spacing w:line="560" w:lineRule="exact"/>
        <w:jc w:val="center"/>
        <w:rPr>
          <w:rFonts w:ascii="黑体" w:eastAsia="黑体" w:hAnsi="黑体" w:cs="黑体"/>
          <w:sz w:val="32"/>
          <w:szCs w:val="32"/>
          <w:lang w:eastAsia="zh-Hans" w:bidi="ar"/>
        </w:rPr>
      </w:pPr>
      <w:r>
        <w:rPr>
          <w:rFonts w:ascii="黑体" w:eastAsia="黑体" w:hAnsi="黑体" w:cs="黑体" w:hint="eastAsia"/>
          <w:sz w:val="32"/>
          <w:szCs w:val="32"/>
          <w:lang w:eastAsia="zh-Hans" w:bidi="ar"/>
        </w:rPr>
        <w:t>附</w:t>
      </w:r>
      <w:r>
        <w:rPr>
          <w:rFonts w:ascii="黑体" w:eastAsia="黑体" w:hAnsi="黑体" w:cs="黑体" w:hint="eastAsia"/>
          <w:sz w:val="32"/>
          <w:szCs w:val="32"/>
          <w:lang w:eastAsia="zh-Hans" w:bidi="ar"/>
        </w:rPr>
        <w:t xml:space="preserve">  </w:t>
      </w:r>
      <w:r>
        <w:rPr>
          <w:rFonts w:ascii="黑体" w:eastAsia="黑体" w:hAnsi="黑体" w:cs="黑体" w:hint="eastAsia"/>
          <w:sz w:val="32"/>
          <w:szCs w:val="32"/>
          <w:lang w:eastAsia="zh-Hans" w:bidi="ar"/>
        </w:rPr>
        <w:t>则</w:t>
      </w:r>
    </w:p>
    <w:p w:rsidR="0029571E" w:rsidRDefault="001D181A">
      <w:pPr>
        <w:numPr>
          <w:ilvl w:val="0"/>
          <w:numId w:val="2"/>
        </w:numPr>
        <w:spacing w:line="560" w:lineRule="exact"/>
        <w:ind w:firstLineChars="200" w:firstLine="640"/>
        <w:rPr>
          <w:sz w:val="32"/>
          <w:szCs w:val="32"/>
        </w:rPr>
      </w:pPr>
      <w:r>
        <w:rPr>
          <w:rFonts w:ascii="仿宋_GB2312" w:eastAsia="仿宋_GB2312" w:hAnsi="仿宋_GB2312" w:cs="仿宋_GB2312" w:hint="eastAsia"/>
          <w:sz w:val="32"/>
          <w:szCs w:val="32"/>
        </w:rPr>
        <w:t>本规定中二级单位包含学院教学科研机构、</w:t>
      </w:r>
      <w:r>
        <w:rPr>
          <w:rFonts w:ascii="仿宋_GB2312" w:eastAsia="仿宋_GB2312" w:hAnsi="仿宋_GB2312" w:cs="仿宋_GB2312" w:hint="eastAsia"/>
          <w:sz w:val="32"/>
          <w:szCs w:val="32"/>
        </w:rPr>
        <w:t>党政</w:t>
      </w:r>
      <w:r>
        <w:rPr>
          <w:rFonts w:ascii="仿宋_GB2312" w:eastAsia="仿宋_GB2312" w:hAnsi="仿宋_GB2312" w:cs="仿宋_GB2312" w:hint="eastAsia"/>
          <w:sz w:val="32"/>
          <w:szCs w:val="32"/>
        </w:rPr>
        <w:t>职能部门和支撑服务机构。</w:t>
      </w:r>
    </w:p>
    <w:p w:rsidR="0029571E" w:rsidRDefault="001D181A">
      <w:pPr>
        <w:numPr>
          <w:ilvl w:val="0"/>
          <w:numId w:val="2"/>
        </w:numPr>
        <w:spacing w:line="560" w:lineRule="exact"/>
        <w:ind w:firstLineChars="200" w:firstLine="640"/>
      </w:pPr>
      <w:r>
        <w:rPr>
          <w:rFonts w:ascii="仿宋_GB2312" w:eastAsia="仿宋_GB2312" w:hAnsi="仿宋_GB2312" w:cs="仿宋_GB2312" w:hint="eastAsia"/>
          <w:kern w:val="28"/>
          <w:sz w:val="32"/>
          <w:szCs w:val="32"/>
          <w:lang w:bidi="ar"/>
        </w:rPr>
        <w:t>本规定由人事办公室负责解释，具体实施由各二级单位负责。</w:t>
      </w:r>
    </w:p>
    <w:p w:rsidR="0029571E" w:rsidRDefault="001D181A" w:rsidP="001D181A">
      <w:pPr>
        <w:widowControl/>
        <w:numPr>
          <w:ilvl w:val="0"/>
          <w:numId w:val="2"/>
        </w:numPr>
        <w:spacing w:line="560" w:lineRule="exact"/>
        <w:ind w:firstLineChars="200" w:firstLine="640"/>
      </w:pPr>
      <w:r>
        <w:rPr>
          <w:rFonts w:ascii="仿宋_GB2312" w:eastAsia="仿宋_GB2312" w:hAnsi="仿宋_GB2312" w:cs="仿宋_GB2312" w:hint="eastAsia"/>
          <w:kern w:val="28"/>
          <w:sz w:val="32"/>
          <w:szCs w:val="32"/>
          <w:lang w:bidi="ar"/>
        </w:rPr>
        <w:t>本规定自公布之日起</w:t>
      </w:r>
      <w:r>
        <w:rPr>
          <w:rFonts w:ascii="仿宋" w:eastAsia="仿宋" w:hAnsi="仿宋" w:cs="仿宋" w:hint="eastAsia"/>
          <w:kern w:val="0"/>
          <w:sz w:val="32"/>
          <w:szCs w:val="32"/>
          <w:lang w:bidi="ar"/>
        </w:rPr>
        <w:t>试行</w:t>
      </w:r>
      <w:r>
        <w:rPr>
          <w:rFonts w:ascii="仿宋_GB2312" w:eastAsia="仿宋_GB2312" w:hAnsi="仿宋_GB2312" w:cs="仿宋_GB2312" w:hint="eastAsia"/>
          <w:kern w:val="28"/>
          <w:sz w:val="32"/>
          <w:szCs w:val="32"/>
          <w:lang w:bidi="ar"/>
        </w:rPr>
        <w:t>，试行期两年。</w:t>
      </w:r>
    </w:p>
    <w:sectPr w:rsidR="0029571E">
      <w:footerReference w:type="default" r:id="rId9"/>
      <w:pgSz w:w="11906" w:h="16838"/>
      <w:pgMar w:top="1440" w:right="1689" w:bottom="1440" w:left="168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D181A">
      <w:r>
        <w:separator/>
      </w:r>
    </w:p>
  </w:endnote>
  <w:endnote w:type="continuationSeparator" w:id="0">
    <w:p w:rsidR="00000000" w:rsidRDefault="001D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imes New Roman Regular">
    <w:altName w:val="Times New Roman"/>
    <w:charset w:val="00"/>
    <w:family w:val="auto"/>
    <w:pitch w:val="default"/>
    <w:sig w:usb0="E0000AFF" w:usb1="00007843" w:usb2="00000001" w:usb3="00000000" w:csb0="400001BF" w:csb1="DFF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71E" w:rsidRDefault="001D181A">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9571E" w:rsidRDefault="001D181A">
                          <w:pPr>
                            <w:pStyle w:val="a5"/>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noProof/>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9571E" w:rsidRDefault="001D181A">
                    <w:pPr>
                      <w:pStyle w:val="a5"/>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noProof/>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D181A">
      <w:r>
        <w:separator/>
      </w:r>
    </w:p>
  </w:footnote>
  <w:footnote w:type="continuationSeparator" w:id="0">
    <w:p w:rsidR="00000000" w:rsidRDefault="001D18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4A7389"/>
    <w:multiLevelType w:val="multilevel"/>
    <w:tmpl w:val="824A7389"/>
    <w:lvl w:ilvl="0">
      <w:start w:val="1"/>
      <w:numFmt w:val="chineseCounting"/>
      <w:suff w:val="nothing"/>
      <w:lvlText w:val="第%1章 "/>
      <w:lvlJc w:val="left"/>
      <w:pPr>
        <w:ind w:left="0" w:firstLine="402"/>
      </w:pPr>
      <w:rPr>
        <w:rFonts w:ascii="黑体" w:eastAsia="黑体" w:hAnsi="黑体" w:cs="黑体" w:hint="eastAsia"/>
        <w:sz w:val="32"/>
        <w:szCs w:val="32"/>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9B8A11B9"/>
    <w:multiLevelType w:val="singleLevel"/>
    <w:tmpl w:val="9B8A11B9"/>
    <w:lvl w:ilvl="0">
      <w:start w:val="1"/>
      <w:numFmt w:val="chineseCounting"/>
      <w:suff w:val="space"/>
      <w:lvlText w:val="第%1条"/>
      <w:lvlJc w:val="left"/>
      <w:rPr>
        <w:rFonts w:ascii="仿宋_GB2312" w:eastAsia="仿宋_GB2312" w:hAnsi="仿宋_GB2312" w:cs="仿宋_GB2312" w:hint="eastAsia"/>
        <w:b/>
        <w:bCs/>
        <w:i w:val="0"/>
        <w:iCs w:val="0"/>
        <w:sz w:val="32"/>
        <w:szCs w:val="32"/>
      </w:rPr>
    </w:lvl>
  </w:abstractNum>
  <w:abstractNum w:abstractNumId="2" w15:restartNumberingAfterBreak="0">
    <w:nsid w:val="BCC4DC0A"/>
    <w:multiLevelType w:val="singleLevel"/>
    <w:tmpl w:val="BCC4DC0A"/>
    <w:lvl w:ilvl="0">
      <w:start w:val="1"/>
      <w:numFmt w:val="chineseCounting"/>
      <w:suff w:val="nothing"/>
      <w:lvlText w:val="（%1）"/>
      <w:lvlJc w:val="left"/>
      <w:pPr>
        <w:ind w:left="0" w:firstLine="420"/>
      </w:pPr>
      <w:rPr>
        <w:rFonts w:hint="eastAsia"/>
        <w:color w:val="auto"/>
      </w:rPr>
    </w:lvl>
  </w:abstractNum>
  <w:abstractNum w:abstractNumId="3" w15:restartNumberingAfterBreak="0">
    <w:nsid w:val="CEB3EEC0"/>
    <w:multiLevelType w:val="singleLevel"/>
    <w:tmpl w:val="CEB3EEC0"/>
    <w:lvl w:ilvl="0">
      <w:start w:val="1"/>
      <w:numFmt w:val="chineseCounting"/>
      <w:suff w:val="nothing"/>
      <w:lvlText w:val="（%1）"/>
      <w:lvlJc w:val="left"/>
      <w:pPr>
        <w:ind w:left="0" w:firstLine="420"/>
      </w:pPr>
      <w:rPr>
        <w:rFonts w:hint="eastAsia"/>
      </w:rPr>
    </w:lvl>
  </w:abstractNum>
  <w:abstractNum w:abstractNumId="4" w15:restartNumberingAfterBreak="0">
    <w:nsid w:val="ECDAE525"/>
    <w:multiLevelType w:val="singleLevel"/>
    <w:tmpl w:val="ECDAE525"/>
    <w:lvl w:ilvl="0">
      <w:start w:val="1"/>
      <w:numFmt w:val="chineseCounting"/>
      <w:suff w:val="nothing"/>
      <w:lvlText w:val="（%1）"/>
      <w:lvlJc w:val="left"/>
      <w:pPr>
        <w:ind w:left="0" w:firstLine="420"/>
      </w:pPr>
      <w:rPr>
        <w:rFonts w:hint="eastAsia"/>
      </w:rPr>
    </w:lvl>
  </w:abstractNum>
  <w:abstractNum w:abstractNumId="5" w15:restartNumberingAfterBreak="0">
    <w:nsid w:val="FD32BB99"/>
    <w:multiLevelType w:val="singleLevel"/>
    <w:tmpl w:val="FD32BB99"/>
    <w:lvl w:ilvl="0">
      <w:start w:val="1"/>
      <w:numFmt w:val="chineseCounting"/>
      <w:suff w:val="nothing"/>
      <w:lvlText w:val="（%1）"/>
      <w:lvlJc w:val="left"/>
      <w:pPr>
        <w:ind w:left="0" w:firstLine="420"/>
      </w:pPr>
      <w:rPr>
        <w:rFonts w:hint="eastAsia"/>
      </w:rPr>
    </w:lvl>
  </w:abstractNum>
  <w:abstractNum w:abstractNumId="6" w15:restartNumberingAfterBreak="0">
    <w:nsid w:val="2B889039"/>
    <w:multiLevelType w:val="singleLevel"/>
    <w:tmpl w:val="2B889039"/>
    <w:lvl w:ilvl="0">
      <w:start w:val="1"/>
      <w:numFmt w:val="chineseCounting"/>
      <w:suff w:val="nothing"/>
      <w:lvlText w:val="（%1）"/>
      <w:lvlJc w:val="left"/>
      <w:pPr>
        <w:ind w:left="0" w:firstLine="420"/>
      </w:pPr>
      <w:rPr>
        <w:rFonts w:hint="eastAsia"/>
        <w:color w:val="auto"/>
      </w:rPr>
    </w:lvl>
  </w:abstractNum>
  <w:abstractNum w:abstractNumId="7" w15:restartNumberingAfterBreak="0">
    <w:nsid w:val="3B7BAD8B"/>
    <w:multiLevelType w:val="singleLevel"/>
    <w:tmpl w:val="3B7BAD8B"/>
    <w:lvl w:ilvl="0">
      <w:start w:val="1"/>
      <w:numFmt w:val="chineseCounting"/>
      <w:suff w:val="nothing"/>
      <w:lvlText w:val="（%1）"/>
      <w:lvlJc w:val="left"/>
      <w:pPr>
        <w:ind w:left="0" w:firstLine="420"/>
      </w:pPr>
      <w:rPr>
        <w:rFonts w:hint="eastAsia"/>
      </w:rPr>
    </w:lvl>
  </w:abstractNum>
  <w:abstractNum w:abstractNumId="8" w15:restartNumberingAfterBreak="0">
    <w:nsid w:val="3E73EF4D"/>
    <w:multiLevelType w:val="singleLevel"/>
    <w:tmpl w:val="3E73EF4D"/>
    <w:lvl w:ilvl="0">
      <w:start w:val="1"/>
      <w:numFmt w:val="chineseCounting"/>
      <w:suff w:val="nothing"/>
      <w:lvlText w:val="（%1）"/>
      <w:lvlJc w:val="left"/>
      <w:pPr>
        <w:ind w:left="0" w:firstLine="420"/>
      </w:pPr>
      <w:rPr>
        <w:rFonts w:hint="eastAsia"/>
        <w:i w:val="0"/>
        <w:iCs w:val="0"/>
        <w:color w:val="auto"/>
      </w:rPr>
    </w:lvl>
  </w:abstractNum>
  <w:abstractNum w:abstractNumId="9" w15:restartNumberingAfterBreak="0">
    <w:nsid w:val="41AD7C94"/>
    <w:multiLevelType w:val="singleLevel"/>
    <w:tmpl w:val="41AD7C94"/>
    <w:lvl w:ilvl="0">
      <w:start w:val="1"/>
      <w:numFmt w:val="chineseCounting"/>
      <w:suff w:val="nothing"/>
      <w:lvlText w:val="（%1）"/>
      <w:lvlJc w:val="left"/>
      <w:pPr>
        <w:ind w:left="0" w:firstLine="420"/>
      </w:pPr>
      <w:rPr>
        <w:rFonts w:hint="eastAsia"/>
      </w:rPr>
    </w:lvl>
  </w:abstractNum>
  <w:abstractNum w:abstractNumId="10" w15:restartNumberingAfterBreak="0">
    <w:nsid w:val="4786F218"/>
    <w:multiLevelType w:val="singleLevel"/>
    <w:tmpl w:val="4786F218"/>
    <w:lvl w:ilvl="0">
      <w:start w:val="1"/>
      <w:numFmt w:val="chineseCounting"/>
      <w:suff w:val="nothing"/>
      <w:lvlText w:val="（%1）"/>
      <w:lvlJc w:val="left"/>
      <w:pPr>
        <w:ind w:left="0" w:firstLine="420"/>
      </w:pPr>
      <w:rPr>
        <w:rFonts w:ascii="仿宋_GB2312" w:eastAsia="仿宋_GB2312" w:hAnsi="仿宋_GB2312" w:cs="仿宋_GB2312" w:hint="eastAsia"/>
        <w:sz w:val="32"/>
        <w:szCs w:val="32"/>
      </w:rPr>
    </w:lvl>
  </w:abstractNum>
  <w:abstractNum w:abstractNumId="11" w15:restartNumberingAfterBreak="0">
    <w:nsid w:val="5D7E9CAE"/>
    <w:multiLevelType w:val="singleLevel"/>
    <w:tmpl w:val="5D7E9CAE"/>
    <w:lvl w:ilvl="0">
      <w:start w:val="1"/>
      <w:numFmt w:val="chineseCounting"/>
      <w:suff w:val="nothing"/>
      <w:lvlText w:val="（%1）"/>
      <w:lvlJc w:val="left"/>
      <w:rPr>
        <w:rFonts w:hint="eastAsia"/>
      </w:rPr>
    </w:lvl>
  </w:abstractNum>
  <w:abstractNum w:abstractNumId="12" w15:restartNumberingAfterBreak="0">
    <w:nsid w:val="5F3948DF"/>
    <w:multiLevelType w:val="singleLevel"/>
    <w:tmpl w:val="5F3948DF"/>
    <w:lvl w:ilvl="0">
      <w:start w:val="1"/>
      <w:numFmt w:val="chineseCounting"/>
      <w:suff w:val="nothing"/>
      <w:lvlText w:val="（%1）"/>
      <w:lvlJc w:val="left"/>
      <w:pPr>
        <w:ind w:left="0" w:firstLine="420"/>
      </w:pPr>
      <w:rPr>
        <w:rFonts w:hint="eastAsia"/>
      </w:rPr>
    </w:lvl>
  </w:abstractNum>
  <w:abstractNum w:abstractNumId="13" w15:restartNumberingAfterBreak="0">
    <w:nsid w:val="75273844"/>
    <w:multiLevelType w:val="singleLevel"/>
    <w:tmpl w:val="75273844"/>
    <w:lvl w:ilvl="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10"/>
  </w:num>
  <w:num w:numId="4">
    <w:abstractNumId w:val="6"/>
  </w:num>
  <w:num w:numId="5">
    <w:abstractNumId w:val="2"/>
  </w:num>
  <w:num w:numId="6">
    <w:abstractNumId w:val="3"/>
  </w:num>
  <w:num w:numId="7">
    <w:abstractNumId w:val="4"/>
  </w:num>
  <w:num w:numId="8">
    <w:abstractNumId w:val="7"/>
  </w:num>
  <w:num w:numId="9">
    <w:abstractNumId w:val="12"/>
  </w:num>
  <w:num w:numId="10">
    <w:abstractNumId w:val="8"/>
  </w:num>
  <w:num w:numId="11">
    <w:abstractNumId w:val="13"/>
  </w:num>
  <w:num w:numId="12">
    <w:abstractNumId w:val="9"/>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E28E4"/>
    <w:rsid w:val="AF7F3575"/>
    <w:rsid w:val="B2EBC875"/>
    <w:rsid w:val="BFDB2424"/>
    <w:rsid w:val="BFFE4EFC"/>
    <w:rsid w:val="C75FC42D"/>
    <w:rsid w:val="F7E3D79A"/>
    <w:rsid w:val="F7EFA333"/>
    <w:rsid w:val="F97DCF15"/>
    <w:rsid w:val="F9EBBA48"/>
    <w:rsid w:val="FCB6D64D"/>
    <w:rsid w:val="FFBB8AAA"/>
    <w:rsid w:val="0004172F"/>
    <w:rsid w:val="00042768"/>
    <w:rsid w:val="00055FD3"/>
    <w:rsid w:val="000A4A48"/>
    <w:rsid w:val="00110CCF"/>
    <w:rsid w:val="001D181A"/>
    <w:rsid w:val="001E4A4E"/>
    <w:rsid w:val="00202003"/>
    <w:rsid w:val="002254A4"/>
    <w:rsid w:val="0029571E"/>
    <w:rsid w:val="0032607B"/>
    <w:rsid w:val="00390FFB"/>
    <w:rsid w:val="003E76DD"/>
    <w:rsid w:val="00570C8B"/>
    <w:rsid w:val="005A4578"/>
    <w:rsid w:val="005C601E"/>
    <w:rsid w:val="005E75EC"/>
    <w:rsid w:val="006B042B"/>
    <w:rsid w:val="006F666E"/>
    <w:rsid w:val="007E76BB"/>
    <w:rsid w:val="00841C3D"/>
    <w:rsid w:val="00842C0F"/>
    <w:rsid w:val="008F6644"/>
    <w:rsid w:val="00970A09"/>
    <w:rsid w:val="00A94E43"/>
    <w:rsid w:val="00AA20BB"/>
    <w:rsid w:val="00B30BEA"/>
    <w:rsid w:val="00B44D54"/>
    <w:rsid w:val="00BA5B85"/>
    <w:rsid w:val="00BC7368"/>
    <w:rsid w:val="00BF35D4"/>
    <w:rsid w:val="00CF59EC"/>
    <w:rsid w:val="00D970FA"/>
    <w:rsid w:val="00EC2091"/>
    <w:rsid w:val="01005DB9"/>
    <w:rsid w:val="012515C4"/>
    <w:rsid w:val="01943241"/>
    <w:rsid w:val="099E0166"/>
    <w:rsid w:val="0A315C94"/>
    <w:rsid w:val="0A58647D"/>
    <w:rsid w:val="0C757767"/>
    <w:rsid w:val="0EBB3118"/>
    <w:rsid w:val="0FEEE2F4"/>
    <w:rsid w:val="11A56F20"/>
    <w:rsid w:val="126849A5"/>
    <w:rsid w:val="142122EE"/>
    <w:rsid w:val="14693D2A"/>
    <w:rsid w:val="17B5230B"/>
    <w:rsid w:val="18355BC4"/>
    <w:rsid w:val="188B3FAB"/>
    <w:rsid w:val="18DF7345"/>
    <w:rsid w:val="1BAA29AD"/>
    <w:rsid w:val="1D385DD6"/>
    <w:rsid w:val="1DD65CC8"/>
    <w:rsid w:val="1F0C2E79"/>
    <w:rsid w:val="1FA44AF7"/>
    <w:rsid w:val="20304BC9"/>
    <w:rsid w:val="2443168D"/>
    <w:rsid w:val="26084E8D"/>
    <w:rsid w:val="26D455CD"/>
    <w:rsid w:val="27514612"/>
    <w:rsid w:val="27AC7940"/>
    <w:rsid w:val="2B990FBD"/>
    <w:rsid w:val="2C4E28E4"/>
    <w:rsid w:val="2CB329CC"/>
    <w:rsid w:val="2E521F9C"/>
    <w:rsid w:val="2F081A58"/>
    <w:rsid w:val="31267AAF"/>
    <w:rsid w:val="33896EE1"/>
    <w:rsid w:val="35BF0C44"/>
    <w:rsid w:val="3BF2CAA9"/>
    <w:rsid w:val="3F1735F3"/>
    <w:rsid w:val="3FACFE01"/>
    <w:rsid w:val="407A505E"/>
    <w:rsid w:val="43013E9F"/>
    <w:rsid w:val="43A37B4B"/>
    <w:rsid w:val="43F931C9"/>
    <w:rsid w:val="444F332F"/>
    <w:rsid w:val="45FA2682"/>
    <w:rsid w:val="4A3F094B"/>
    <w:rsid w:val="4CEC603F"/>
    <w:rsid w:val="554C3B9F"/>
    <w:rsid w:val="55F77F81"/>
    <w:rsid w:val="56224EFE"/>
    <w:rsid w:val="57D60097"/>
    <w:rsid w:val="5E740186"/>
    <w:rsid w:val="61C26788"/>
    <w:rsid w:val="62271036"/>
    <w:rsid w:val="62BF6990"/>
    <w:rsid w:val="648958F6"/>
    <w:rsid w:val="64C612E4"/>
    <w:rsid w:val="666E4CCC"/>
    <w:rsid w:val="687B5DC8"/>
    <w:rsid w:val="690006D4"/>
    <w:rsid w:val="69F10118"/>
    <w:rsid w:val="6B885033"/>
    <w:rsid w:val="6BFF2260"/>
    <w:rsid w:val="6C0F3C25"/>
    <w:rsid w:val="6D5B6C1D"/>
    <w:rsid w:val="6E3E2BE0"/>
    <w:rsid w:val="6F674C3D"/>
    <w:rsid w:val="71376C1B"/>
    <w:rsid w:val="72633BA3"/>
    <w:rsid w:val="72716A9B"/>
    <w:rsid w:val="72D52FCE"/>
    <w:rsid w:val="74215A6E"/>
    <w:rsid w:val="75741427"/>
    <w:rsid w:val="75825C00"/>
    <w:rsid w:val="75916E90"/>
    <w:rsid w:val="76951443"/>
    <w:rsid w:val="76CA11D2"/>
    <w:rsid w:val="77704384"/>
    <w:rsid w:val="7BBB6F00"/>
    <w:rsid w:val="7C6B3D4C"/>
    <w:rsid w:val="7D404122"/>
    <w:rsid w:val="7D775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E3DAB"/>
  <w15:docId w15:val="{6F14A77E-8120-45DC-9C76-C49DEEA7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rFonts w:cs="Times New Roman"/>
      <w:kern w:val="0"/>
      <w:sz w:val="24"/>
    </w:rPr>
  </w:style>
  <w:style w:type="paragraph" w:styleId="a8">
    <w:name w:val="annotation subject"/>
    <w:basedOn w:val="a3"/>
    <w:next w:val="a3"/>
    <w:link w:val="a9"/>
    <w:qFormat/>
    <w:rPr>
      <w:b/>
      <w:bCs/>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FollowedHyperlink"/>
    <w:basedOn w:val="a0"/>
    <w:qFormat/>
    <w:rPr>
      <w:color w:val="800080"/>
      <w:u w:val="single"/>
    </w:rPr>
  </w:style>
  <w:style w:type="character" w:styleId="ad">
    <w:name w:val="Hyperlink"/>
    <w:basedOn w:val="a0"/>
    <w:qFormat/>
    <w:rPr>
      <w:color w:val="0000FF"/>
      <w:u w:val="single"/>
    </w:rPr>
  </w:style>
  <w:style w:type="character" w:styleId="ae">
    <w:name w:val="annotation reference"/>
    <w:basedOn w:val="a0"/>
    <w:qFormat/>
    <w:rPr>
      <w:sz w:val="21"/>
      <w:szCs w:val="21"/>
    </w:rPr>
  </w:style>
  <w:style w:type="paragraph" w:customStyle="1" w:styleId="10">
    <w:name w:val="修订1"/>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9">
    <w:name w:val="批注主题 字符"/>
    <w:basedOn w:val="a4"/>
    <w:link w:val="a8"/>
    <w:qFormat/>
    <w:rPr>
      <w:rFonts w:asciiTheme="minorHAnsi" w:eastAsiaTheme="minorEastAsia" w:hAnsiTheme="minorHAnsi" w:cstheme="minorBidi"/>
      <w:b/>
      <w:bCs/>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0">
    <w:name w:val="修订3"/>
    <w:hidden/>
    <w:uiPriority w:val="99"/>
    <w:unhideWhenUsed/>
    <w:qFormat/>
    <w:rPr>
      <w:rFonts w:asciiTheme="minorHAnsi" w:eastAsiaTheme="minorEastAsia" w:hAnsiTheme="minorHAnsi" w:cstheme="minorBidi"/>
      <w:kern w:val="2"/>
      <w:sz w:val="21"/>
      <w:szCs w:val="24"/>
    </w:rPr>
  </w:style>
  <w:style w:type="paragraph" w:customStyle="1" w:styleId="4">
    <w:name w:val="修订4"/>
    <w:hidden/>
    <w:uiPriority w:val="99"/>
    <w:unhideWhenUsed/>
    <w:qFormat/>
    <w:rPr>
      <w:rFonts w:asciiTheme="minorHAnsi" w:eastAsiaTheme="minorEastAsia" w:hAnsiTheme="minorHAnsi" w:cstheme="minorBidi"/>
      <w:kern w:val="2"/>
      <w:sz w:val="21"/>
      <w:szCs w:val="24"/>
    </w:rPr>
  </w:style>
  <w:style w:type="paragraph" w:customStyle="1" w:styleId="5">
    <w:name w:val="修订5"/>
    <w:hidden/>
    <w:uiPriority w:val="99"/>
    <w:unhideWhenUsed/>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2A48AD-F277-4F6B-82C3-747B2031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3830</Words>
  <Characters>-107</Characters>
  <Application>Microsoft Office Word</Application>
  <DocSecurity>0</DocSecurity>
  <Lines>1</Lines>
  <Paragraphs>103</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 Deng</dc:creator>
  <cp:lastModifiedBy>admin</cp:lastModifiedBy>
  <cp:revision>3</cp:revision>
  <dcterms:created xsi:type="dcterms:W3CDTF">2026-02-25T21:40:00Z</dcterms:created>
  <dcterms:modified xsi:type="dcterms:W3CDTF">2026-02-28T06:30:00Z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159867172FDC3998A7909E69B3B82784_43</vt:lpwstr>
  </property>
  <property fmtid="{D5CDD505-2E9C-101B-9397-08002B2CF9AE}" pid="4" name="KSOTemplateDocerSaveRecord">
    <vt:lpwstr>eyJoZGlkIjoiZDg2YzhlNDAxOTAzNmE5M2JkY2JjY2ZmNDZmOTNiZDMiLCJ1c2VySWQiOiIyNjkzMzMwMDQifQ==</vt:lpwstr>
  </property>
</Properties>
</file>